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E1926" w14:textId="77777777" w:rsidR="0058313C" w:rsidRDefault="0058313C" w:rsidP="0058313C">
      <w:pPr>
        <w:pStyle w:val="Heading1"/>
        <w:jc w:val="center"/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Job Description </w:t>
      </w:r>
      <w:bookmarkStart w:id="0" w:name="_GoBack"/>
      <w:bookmarkEnd w:id="0"/>
    </w:p>
    <w:p w14:paraId="1CD7AFB5" w14:textId="77777777" w:rsidR="00D23A28" w:rsidRPr="00D23A28" w:rsidRDefault="00D23A28" w:rsidP="00D23A28">
      <w:pPr>
        <w:pStyle w:val="Bod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602"/>
      </w:tblGrid>
      <w:tr w:rsidR="0058313C" w:rsidRPr="00D23A28" w14:paraId="16CE3F95" w14:textId="77777777" w:rsidTr="00C751DB">
        <w:tc>
          <w:tcPr>
            <w:tcW w:w="2628" w:type="dxa"/>
            <w:shd w:val="clear" w:color="auto" w:fill="auto"/>
          </w:tcPr>
          <w:p w14:paraId="197C719F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Job title:</w:t>
            </w:r>
          </w:p>
        </w:tc>
        <w:tc>
          <w:tcPr>
            <w:tcW w:w="6602" w:type="dxa"/>
            <w:shd w:val="clear" w:color="auto" w:fill="auto"/>
          </w:tcPr>
          <w:p w14:paraId="561FA372" w14:textId="1F50CB0C" w:rsidR="0058313C" w:rsidRPr="00D23A28" w:rsidRDefault="005A488C" w:rsidP="00C751DB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Programme</w:t>
            </w:r>
            <w:r w:rsidR="005925E1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 xml:space="preserve"> Manager</w:t>
            </w:r>
          </w:p>
        </w:tc>
      </w:tr>
      <w:tr w:rsidR="0058313C" w:rsidRPr="00D23A28" w14:paraId="446BA768" w14:textId="77777777" w:rsidTr="00C751DB">
        <w:tc>
          <w:tcPr>
            <w:tcW w:w="2628" w:type="dxa"/>
            <w:shd w:val="clear" w:color="auto" w:fill="auto"/>
          </w:tcPr>
          <w:p w14:paraId="0169F194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Reporting to:</w:t>
            </w:r>
          </w:p>
        </w:tc>
        <w:tc>
          <w:tcPr>
            <w:tcW w:w="6602" w:type="dxa"/>
            <w:shd w:val="clear" w:color="auto" w:fill="auto"/>
          </w:tcPr>
          <w:p w14:paraId="586561F4" w14:textId="77777777" w:rsidR="0058313C" w:rsidRPr="00D23A28" w:rsidRDefault="005A488C" w:rsidP="00C751DB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Executive Director</w:t>
            </w:r>
          </w:p>
        </w:tc>
      </w:tr>
      <w:tr w:rsidR="0058313C" w:rsidRPr="00D23A28" w14:paraId="7A499225" w14:textId="77777777" w:rsidTr="00C751DB">
        <w:tc>
          <w:tcPr>
            <w:tcW w:w="2628" w:type="dxa"/>
            <w:shd w:val="clear" w:color="auto" w:fill="auto"/>
          </w:tcPr>
          <w:p w14:paraId="710216F2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Key relationships:</w:t>
            </w:r>
          </w:p>
        </w:tc>
        <w:tc>
          <w:tcPr>
            <w:tcW w:w="6602" w:type="dxa"/>
            <w:shd w:val="clear" w:color="auto" w:fill="auto"/>
          </w:tcPr>
          <w:p w14:paraId="78373DC4" w14:textId="77777777" w:rsidR="0058313C" w:rsidRPr="00D23A28" w:rsidRDefault="005A488C" w:rsidP="002D6AB6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DFID and other donors,</w:t>
            </w:r>
            <w:r w:rsidR="0063389E">
              <w:rPr>
                <w:rFonts w:asciiTheme="minorHAnsi" w:hAnsiTheme="minorHAnsi"/>
              </w:rPr>
              <w:t xml:space="preserve"> </w:t>
            </w:r>
            <w:r w:rsidR="0063389E" w:rsidRPr="002768B9">
              <w:rPr>
                <w:rFonts w:ascii="Calibri" w:hAnsi="Calibri"/>
              </w:rPr>
              <w:t>WHPCA members</w:t>
            </w:r>
            <w:r w:rsidR="0063389E">
              <w:rPr>
                <w:rFonts w:ascii="Calibri" w:hAnsi="Calibri"/>
              </w:rPr>
              <w:t xml:space="preserve">, </w:t>
            </w:r>
            <w:r w:rsidR="0063389E" w:rsidRPr="002768B9">
              <w:rPr>
                <w:rFonts w:ascii="Calibri" w:hAnsi="Calibri"/>
              </w:rPr>
              <w:t>international partners and stakeholders</w:t>
            </w:r>
            <w:r w:rsidR="0063389E">
              <w:rPr>
                <w:rFonts w:ascii="Calibri" w:hAnsi="Calibri"/>
              </w:rPr>
              <w:t xml:space="preserve">, </w:t>
            </w:r>
            <w:r w:rsidR="002D6AB6">
              <w:rPr>
                <w:rFonts w:ascii="Calibri" w:hAnsi="Calibri"/>
              </w:rPr>
              <w:t>communications manager</w:t>
            </w:r>
            <w:r w:rsidR="0063389E">
              <w:rPr>
                <w:rFonts w:ascii="Calibri" w:hAnsi="Calibri"/>
              </w:rPr>
              <w:t xml:space="preserve">. </w:t>
            </w:r>
          </w:p>
        </w:tc>
      </w:tr>
      <w:tr w:rsidR="0058313C" w:rsidRPr="00D23A28" w14:paraId="14F029D5" w14:textId="77777777" w:rsidTr="00C751DB">
        <w:tc>
          <w:tcPr>
            <w:tcW w:w="2628" w:type="dxa"/>
            <w:shd w:val="clear" w:color="auto" w:fill="auto"/>
          </w:tcPr>
          <w:p w14:paraId="73787EB6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Responsible for:</w:t>
            </w:r>
          </w:p>
        </w:tc>
        <w:tc>
          <w:tcPr>
            <w:tcW w:w="6602" w:type="dxa"/>
            <w:shd w:val="clear" w:color="auto" w:fill="auto"/>
          </w:tcPr>
          <w:p w14:paraId="70A21442" w14:textId="77777777" w:rsidR="0058313C" w:rsidRPr="00D23A28" w:rsidRDefault="002D6AB6" w:rsidP="0058313C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Grants management and fund development</w:t>
            </w:r>
          </w:p>
        </w:tc>
      </w:tr>
      <w:tr w:rsidR="002D6AB6" w:rsidRPr="00D23A28" w14:paraId="5B0142D9" w14:textId="77777777" w:rsidTr="00C751DB">
        <w:tc>
          <w:tcPr>
            <w:tcW w:w="2628" w:type="dxa"/>
            <w:shd w:val="clear" w:color="auto" w:fill="auto"/>
          </w:tcPr>
          <w:p w14:paraId="5C817B9C" w14:textId="77777777" w:rsidR="002D6AB6" w:rsidRPr="00D23A28" w:rsidRDefault="002D6AB6" w:rsidP="00C751DB">
            <w:pPr>
              <w:pStyle w:val="Heading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Percent time:</w:t>
            </w:r>
          </w:p>
        </w:tc>
        <w:tc>
          <w:tcPr>
            <w:tcW w:w="6602" w:type="dxa"/>
            <w:shd w:val="clear" w:color="auto" w:fill="auto"/>
          </w:tcPr>
          <w:p w14:paraId="6E700874" w14:textId="77777777" w:rsidR="002D6AB6" w:rsidRDefault="002D6AB6" w:rsidP="0058313C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Initially 40% time</w:t>
            </w:r>
          </w:p>
        </w:tc>
      </w:tr>
    </w:tbl>
    <w:p w14:paraId="5A6E70A6" w14:textId="77777777" w:rsidR="0058313C" w:rsidRPr="00D23A28" w:rsidRDefault="0058313C" w:rsidP="0058313C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Purpose of role:</w:t>
      </w:r>
    </w:p>
    <w:p w14:paraId="59E466C5" w14:textId="77777777" w:rsidR="00D53DD5" w:rsidRDefault="00D53DD5" w:rsidP="0058313C">
      <w:pPr>
        <w:pStyle w:val="BodyTex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This role shall be responsible for </w:t>
      </w:r>
      <w:r w:rsidR="00264A1E">
        <w:rPr>
          <w:rFonts w:asciiTheme="minorHAnsi" w:hAnsiTheme="minorHAnsi"/>
        </w:rPr>
        <w:t xml:space="preserve">management of WHPCA grants, especially for international palliative care development work with DFID funding, to ensure that all terms of the grant(s) are met. </w:t>
      </w:r>
      <w:r>
        <w:rPr>
          <w:rFonts w:asciiTheme="minorHAnsi" w:hAnsiTheme="minorHAnsi"/>
        </w:rPr>
        <w:t xml:space="preserve"> </w:t>
      </w:r>
    </w:p>
    <w:p w14:paraId="14C397D9" w14:textId="798A498C" w:rsidR="00264A1E" w:rsidRDefault="0058313C" w:rsidP="00264A1E">
      <w:pPr>
        <w:pStyle w:val="BodyText"/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This position requires a motivated, hard-working and organised individual who is committed to international development. </w:t>
      </w:r>
    </w:p>
    <w:p w14:paraId="2EA51D33" w14:textId="77777777" w:rsidR="0058313C" w:rsidRPr="00D23A28" w:rsidRDefault="0058313C" w:rsidP="0058313C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Key tasks and responsibilities:</w:t>
      </w:r>
    </w:p>
    <w:p w14:paraId="0F5DFE4E" w14:textId="77777777" w:rsidR="00AB4D21" w:rsidRPr="00D23A28" w:rsidRDefault="00AB4D21" w:rsidP="00AB4D21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Programme Strategy, Design &amp; Development</w:t>
      </w:r>
    </w:p>
    <w:p w14:paraId="23F1A279" w14:textId="77777777" w:rsidR="0058313C" w:rsidRPr="00D23A28" w:rsidRDefault="0058313C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>To develop and consult on a</w:t>
      </w:r>
      <w:r w:rsidR="00322F9F">
        <w:rPr>
          <w:rFonts w:asciiTheme="minorHAnsi" w:hAnsiTheme="minorHAnsi"/>
        </w:rPr>
        <w:t xml:space="preserve"> 4-6 country programme</w:t>
      </w:r>
      <w:r w:rsidRPr="00D23A28">
        <w:rPr>
          <w:rFonts w:asciiTheme="minorHAnsi" w:hAnsiTheme="minorHAnsi"/>
        </w:rPr>
        <w:t xml:space="preserve"> strategy and work plan for the development of </w:t>
      </w:r>
      <w:r w:rsidR="00833EEF" w:rsidRPr="00D23A28">
        <w:rPr>
          <w:rFonts w:asciiTheme="minorHAnsi" w:hAnsiTheme="minorHAnsi"/>
        </w:rPr>
        <w:t xml:space="preserve">WHPCA </w:t>
      </w:r>
      <w:r w:rsidR="00322F9F">
        <w:rPr>
          <w:rFonts w:asciiTheme="minorHAnsi" w:hAnsiTheme="minorHAnsi"/>
        </w:rPr>
        <w:t>programmes work.</w:t>
      </w:r>
      <w:r w:rsidR="00833EEF" w:rsidRPr="00D23A28">
        <w:rPr>
          <w:rFonts w:asciiTheme="minorHAnsi" w:hAnsiTheme="minorHAnsi"/>
        </w:rPr>
        <w:t xml:space="preserve"> </w:t>
      </w:r>
    </w:p>
    <w:p w14:paraId="07F2AEE9" w14:textId="77777777" w:rsidR="00833EEF" w:rsidRPr="00D23A28" w:rsidRDefault="00833EEF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To build and maintain key relationships with international stakeholders to identify and develop potential international projects, including </w:t>
      </w:r>
      <w:r w:rsidR="00322F9F">
        <w:rPr>
          <w:rFonts w:asciiTheme="minorHAnsi" w:hAnsiTheme="minorHAnsi"/>
        </w:rPr>
        <w:t xml:space="preserve">for the </w:t>
      </w:r>
      <w:r w:rsidRPr="00D23A28">
        <w:rPr>
          <w:rFonts w:asciiTheme="minorHAnsi" w:hAnsiTheme="minorHAnsi"/>
        </w:rPr>
        <w:t>multi-country programme to implement the palliative care resolution</w:t>
      </w:r>
    </w:p>
    <w:p w14:paraId="042CE7E8" w14:textId="77777777" w:rsidR="00833EEF" w:rsidRPr="00D23A28" w:rsidRDefault="00833EEF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>To engage with other external stakeholders to establish/identify best practice to ensure impact success in programmes.</w:t>
      </w:r>
    </w:p>
    <w:p w14:paraId="49C958CB" w14:textId="77777777" w:rsidR="00AB4D21" w:rsidRPr="00D23A28" w:rsidRDefault="00AB4D21" w:rsidP="00AB4D21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Programme Delivery and Management</w:t>
      </w:r>
    </w:p>
    <w:p w14:paraId="4C602F59" w14:textId="493476EC" w:rsidR="0058313C" w:rsidRDefault="00620FD9" w:rsidP="00620FD9">
      <w:pPr>
        <w:pStyle w:val="BodyText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ensure </w:t>
      </w:r>
      <w:r w:rsidR="005925E1">
        <w:rPr>
          <w:rFonts w:asciiTheme="minorHAnsi" w:hAnsiTheme="minorHAnsi"/>
        </w:rPr>
        <w:t xml:space="preserve">grant funded </w:t>
      </w:r>
      <w:r>
        <w:rPr>
          <w:rFonts w:asciiTheme="minorHAnsi" w:hAnsiTheme="minorHAnsi"/>
        </w:rPr>
        <w:t>WHPCA programmes are implemented in an effective and efficient manner, and in line with donor requirements, putting in place effective management systems and providing s</w:t>
      </w:r>
      <w:r w:rsidR="0058313C" w:rsidRPr="00D23A28">
        <w:rPr>
          <w:rFonts w:asciiTheme="minorHAnsi" w:hAnsiTheme="minorHAnsi"/>
        </w:rPr>
        <w:t>upport and guidance to international partners</w:t>
      </w:r>
      <w:r>
        <w:rPr>
          <w:rFonts w:asciiTheme="minorHAnsi" w:hAnsiTheme="minorHAnsi"/>
        </w:rPr>
        <w:t>.</w:t>
      </w:r>
    </w:p>
    <w:p w14:paraId="21054DBD" w14:textId="44597F06" w:rsidR="0058313C" w:rsidRDefault="0058313C" w:rsidP="00453EF8">
      <w:pPr>
        <w:pStyle w:val="BodyText"/>
        <w:numPr>
          <w:ilvl w:val="0"/>
          <w:numId w:val="5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>To develop</w:t>
      </w:r>
      <w:r w:rsidR="005925E1">
        <w:rPr>
          <w:rFonts w:asciiTheme="minorHAnsi" w:hAnsiTheme="minorHAnsi"/>
        </w:rPr>
        <w:t xml:space="preserve"> </w:t>
      </w:r>
      <w:r w:rsidRPr="00D23A28">
        <w:rPr>
          <w:rFonts w:asciiTheme="minorHAnsi" w:hAnsiTheme="minorHAnsi"/>
        </w:rPr>
        <w:t>maintain and implement effective financial</w:t>
      </w:r>
      <w:r w:rsidR="000271A3">
        <w:rPr>
          <w:rFonts w:asciiTheme="minorHAnsi" w:hAnsiTheme="minorHAnsi"/>
        </w:rPr>
        <w:t xml:space="preserve"> management and</w:t>
      </w:r>
      <w:r w:rsidRPr="00D23A28">
        <w:rPr>
          <w:rFonts w:asciiTheme="minorHAnsi" w:hAnsiTheme="minorHAnsi"/>
        </w:rPr>
        <w:t xml:space="preserve"> monitoring processes; coordinate timely payments to partners for projects, and ensure clear</w:t>
      </w:r>
      <w:r w:rsidR="00292D89">
        <w:rPr>
          <w:rFonts w:asciiTheme="minorHAnsi" w:hAnsiTheme="minorHAnsi"/>
        </w:rPr>
        <w:t xml:space="preserve"> and timely financial</w:t>
      </w:r>
      <w:r w:rsidRPr="00D23A28">
        <w:rPr>
          <w:rFonts w:asciiTheme="minorHAnsi" w:hAnsiTheme="minorHAnsi"/>
        </w:rPr>
        <w:t xml:space="preserve"> reporting to donors</w:t>
      </w:r>
      <w:r w:rsidR="005925E1">
        <w:rPr>
          <w:rFonts w:asciiTheme="minorHAnsi" w:hAnsiTheme="minorHAnsi"/>
        </w:rPr>
        <w:t>, in coordination with Hospice UK Finance department</w:t>
      </w:r>
      <w:r w:rsidRPr="00D23A28">
        <w:rPr>
          <w:rFonts w:asciiTheme="minorHAnsi" w:hAnsiTheme="minorHAnsi"/>
        </w:rPr>
        <w:t xml:space="preserve">. </w:t>
      </w:r>
    </w:p>
    <w:p w14:paraId="7CC30755" w14:textId="1E54D63F" w:rsidR="005925E1" w:rsidRPr="00D23A28" w:rsidRDefault="005925E1" w:rsidP="00453EF8">
      <w:pPr>
        <w:pStyle w:val="BodyText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To ensure progress and final reports are prepared in a timely manner on grant funded programmes</w:t>
      </w:r>
    </w:p>
    <w:p w14:paraId="63840E6B" w14:textId="77777777" w:rsidR="0058313C" w:rsidRPr="00D23A28" w:rsidRDefault="0058313C" w:rsidP="00AB4D21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lastRenderedPageBreak/>
        <w:t>M</w:t>
      </w:r>
      <w:r w:rsidR="00AB4D21" w:rsidRPr="00D23A28">
        <w:rPr>
          <w:rFonts w:asciiTheme="minorHAnsi" w:hAnsiTheme="minorHAnsi"/>
        </w:rPr>
        <w:t>onitoring, Evaluation a</w:t>
      </w:r>
      <w:r w:rsidRPr="00D23A28">
        <w:rPr>
          <w:rFonts w:asciiTheme="minorHAnsi" w:hAnsiTheme="minorHAnsi"/>
        </w:rPr>
        <w:t>nd learning</w:t>
      </w:r>
    </w:p>
    <w:p w14:paraId="5C2A1901" w14:textId="77777777" w:rsidR="0058313C" w:rsidRDefault="0058313C" w:rsidP="00453EF8">
      <w:pPr>
        <w:pStyle w:val="BodyText"/>
        <w:numPr>
          <w:ilvl w:val="0"/>
          <w:numId w:val="6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To lead on the monitoring and evaluation of </w:t>
      </w:r>
      <w:r w:rsidR="00833EEF" w:rsidRPr="00D23A28">
        <w:rPr>
          <w:rFonts w:asciiTheme="minorHAnsi" w:hAnsiTheme="minorHAnsi"/>
        </w:rPr>
        <w:t>WHPCA’s international programmes</w:t>
      </w:r>
      <w:r w:rsidRPr="00D23A28">
        <w:rPr>
          <w:rFonts w:asciiTheme="minorHAnsi" w:hAnsiTheme="minorHAnsi"/>
        </w:rPr>
        <w:t xml:space="preserve">, both for accountability and learning. </w:t>
      </w:r>
    </w:p>
    <w:p w14:paraId="560E180C" w14:textId="77777777" w:rsidR="00620FD9" w:rsidRDefault="00620FD9" w:rsidP="00453EF8">
      <w:pPr>
        <w:pStyle w:val="BodyText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build capacity of partners for monitoring and evaluation (for example, guidance on </w:t>
      </w:r>
      <w:proofErr w:type="spellStart"/>
      <w:r>
        <w:rPr>
          <w:rFonts w:asciiTheme="minorHAnsi" w:hAnsiTheme="minorHAnsi"/>
        </w:rPr>
        <w:t>logframes</w:t>
      </w:r>
      <w:proofErr w:type="spellEnd"/>
      <w:r>
        <w:rPr>
          <w:rFonts w:asciiTheme="minorHAnsi" w:hAnsiTheme="minorHAnsi"/>
        </w:rPr>
        <w:t>, theory of change and other M&amp;E models).</w:t>
      </w:r>
    </w:p>
    <w:p w14:paraId="75BD78A5" w14:textId="77777777" w:rsidR="0058313C" w:rsidRPr="00D23A28" w:rsidRDefault="0058313C" w:rsidP="00453EF8">
      <w:pPr>
        <w:pStyle w:val="BodyText"/>
        <w:numPr>
          <w:ilvl w:val="0"/>
          <w:numId w:val="6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To ensure effective dissemination of learning from our international projects to </w:t>
      </w:r>
      <w:proofErr w:type="gramStart"/>
      <w:r w:rsidRPr="00D23A28">
        <w:rPr>
          <w:rFonts w:asciiTheme="minorHAnsi" w:hAnsiTheme="minorHAnsi"/>
        </w:rPr>
        <w:t>relevant</w:t>
      </w:r>
      <w:proofErr w:type="gramEnd"/>
      <w:r w:rsidRPr="00D23A28">
        <w:rPr>
          <w:rFonts w:asciiTheme="minorHAnsi" w:hAnsiTheme="minorHAnsi"/>
        </w:rPr>
        <w:t xml:space="preserve"> partners, contacts and networks. </w:t>
      </w:r>
    </w:p>
    <w:p w14:paraId="6C342D65" w14:textId="77777777" w:rsidR="0058313C" w:rsidRPr="00322F9F" w:rsidRDefault="00833EEF" w:rsidP="0058313C">
      <w:pPr>
        <w:pStyle w:val="Heading2"/>
        <w:rPr>
          <w:rFonts w:asciiTheme="minorHAnsi" w:hAnsiTheme="minorHAnsi"/>
        </w:rPr>
      </w:pPr>
      <w:r w:rsidRPr="00322F9F">
        <w:rPr>
          <w:rFonts w:asciiTheme="minorHAnsi" w:hAnsiTheme="minorHAnsi"/>
        </w:rPr>
        <w:t>F</w:t>
      </w:r>
      <w:r w:rsidR="0058313C" w:rsidRPr="00322F9F">
        <w:rPr>
          <w:rFonts w:asciiTheme="minorHAnsi" w:hAnsiTheme="minorHAnsi"/>
        </w:rPr>
        <w:t>undraising for programmes</w:t>
      </w:r>
    </w:p>
    <w:p w14:paraId="28BE620C" w14:textId="5C5F0A2F" w:rsidR="0058313C" w:rsidRPr="000271A3" w:rsidRDefault="00292D89" w:rsidP="00453EF8">
      <w:pPr>
        <w:pStyle w:val="BodyText"/>
        <w:numPr>
          <w:ilvl w:val="0"/>
          <w:numId w:val="7"/>
        </w:numPr>
        <w:rPr>
          <w:rFonts w:asciiTheme="minorHAnsi" w:hAnsiTheme="minorHAnsi"/>
        </w:rPr>
      </w:pPr>
      <w:r w:rsidRPr="000271A3">
        <w:rPr>
          <w:rFonts w:asciiTheme="minorHAnsi" w:hAnsiTheme="minorHAnsi"/>
        </w:rPr>
        <w:t xml:space="preserve">Assist the </w:t>
      </w:r>
      <w:r w:rsidR="005925E1">
        <w:rPr>
          <w:rFonts w:asciiTheme="minorHAnsi" w:hAnsiTheme="minorHAnsi"/>
        </w:rPr>
        <w:t>WHPCA staff team</w:t>
      </w:r>
      <w:r w:rsidRPr="000271A3">
        <w:rPr>
          <w:rFonts w:asciiTheme="minorHAnsi" w:hAnsiTheme="minorHAnsi"/>
        </w:rPr>
        <w:t xml:space="preserve"> by providing project design and development advice and guidance</w:t>
      </w:r>
    </w:p>
    <w:p w14:paraId="2AC42A05" w14:textId="77777777" w:rsidR="00292D89" w:rsidRDefault="00292D89" w:rsidP="00453EF8">
      <w:pPr>
        <w:pStyle w:val="BodyText"/>
        <w:numPr>
          <w:ilvl w:val="0"/>
          <w:numId w:val="7"/>
        </w:numPr>
        <w:rPr>
          <w:rFonts w:asciiTheme="minorHAnsi" w:hAnsiTheme="minorHAnsi" w:cs="Arial"/>
          <w:color w:val="0000FF"/>
          <w:sz w:val="22"/>
          <w:szCs w:val="22"/>
        </w:rPr>
      </w:pPr>
      <w:r w:rsidRPr="000271A3">
        <w:rPr>
          <w:rFonts w:asciiTheme="minorHAnsi" w:hAnsiTheme="minorHAnsi"/>
        </w:rPr>
        <w:t>Review and quality control funding applications</w:t>
      </w:r>
      <w:r>
        <w:rPr>
          <w:rFonts w:asciiTheme="minorHAnsi" w:hAnsiTheme="minorHAnsi" w:cs="Arial"/>
          <w:color w:val="0000FF"/>
          <w:sz w:val="22"/>
          <w:szCs w:val="22"/>
        </w:rPr>
        <w:t xml:space="preserve">. </w:t>
      </w:r>
    </w:p>
    <w:p w14:paraId="428CDC7B" w14:textId="77777777" w:rsidR="00292D89" w:rsidRDefault="00292D89" w:rsidP="0058313C">
      <w:pPr>
        <w:rPr>
          <w:rFonts w:asciiTheme="minorHAnsi" w:hAnsiTheme="minorHAnsi" w:cs="Arial"/>
          <w:color w:val="0000FF"/>
          <w:sz w:val="22"/>
          <w:szCs w:val="22"/>
        </w:rPr>
      </w:pPr>
    </w:p>
    <w:p w14:paraId="30F32C48" w14:textId="77777777" w:rsidR="0058313C" w:rsidRPr="00322F9F" w:rsidRDefault="0058313C" w:rsidP="0058313C">
      <w:pPr>
        <w:pStyle w:val="Heading2"/>
        <w:rPr>
          <w:rFonts w:asciiTheme="minorHAnsi" w:hAnsiTheme="minorHAnsi"/>
        </w:rPr>
      </w:pPr>
      <w:r w:rsidRPr="00322F9F">
        <w:rPr>
          <w:rFonts w:asciiTheme="minorHAnsi" w:hAnsiTheme="minorHAnsi"/>
        </w:rPr>
        <w:t>Other duties</w:t>
      </w:r>
    </w:p>
    <w:p w14:paraId="739D7BFC" w14:textId="77777777" w:rsidR="0058313C" w:rsidRPr="00D23A28" w:rsidRDefault="0058313C" w:rsidP="00453EF8">
      <w:pPr>
        <w:pStyle w:val="BodyText"/>
        <w:numPr>
          <w:ilvl w:val="0"/>
          <w:numId w:val="8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To represent WHPCA in external </w:t>
      </w:r>
      <w:r w:rsidR="00833EEF" w:rsidRPr="00D23A28">
        <w:rPr>
          <w:rFonts w:asciiTheme="minorHAnsi" w:hAnsiTheme="minorHAnsi"/>
        </w:rPr>
        <w:t xml:space="preserve">meetings and networks relating to international programmes. </w:t>
      </w:r>
    </w:p>
    <w:p w14:paraId="7BAA6F60" w14:textId="77777777" w:rsidR="0058313C" w:rsidRPr="00D23A28" w:rsidRDefault="0058313C" w:rsidP="00453EF8">
      <w:pPr>
        <w:pStyle w:val="BodyText"/>
        <w:numPr>
          <w:ilvl w:val="0"/>
          <w:numId w:val="8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>To work effectively and ensure good communication with other teams to ensure the smooth running of the international</w:t>
      </w:r>
      <w:r w:rsidR="00322F9F">
        <w:rPr>
          <w:rFonts w:asciiTheme="minorHAnsi" w:hAnsiTheme="minorHAnsi"/>
        </w:rPr>
        <w:t xml:space="preserve"> programmes and fundraising. </w:t>
      </w:r>
    </w:p>
    <w:p w14:paraId="547FA764" w14:textId="77777777" w:rsidR="0058313C" w:rsidRPr="00D23A28" w:rsidRDefault="0058313C" w:rsidP="0058313C">
      <w:pPr>
        <w:rPr>
          <w:rFonts w:asciiTheme="minorHAnsi" w:hAnsiTheme="minorHAnsi" w:cs="Arial"/>
          <w:sz w:val="22"/>
          <w:szCs w:val="22"/>
        </w:rPr>
      </w:pPr>
    </w:p>
    <w:p w14:paraId="468D13E1" w14:textId="111E822C" w:rsidR="0058313C" w:rsidRPr="00D23A28" w:rsidRDefault="0058313C" w:rsidP="0058313C">
      <w:pPr>
        <w:pStyle w:val="BodyText"/>
        <w:rPr>
          <w:rFonts w:asciiTheme="minorHAnsi" w:hAnsiTheme="minorHAnsi"/>
          <w:i/>
        </w:rPr>
      </w:pPr>
      <w:r w:rsidRPr="00D23A28">
        <w:rPr>
          <w:rFonts w:asciiTheme="minorHAnsi" w:hAnsiTheme="minorHAnsi"/>
          <w:i/>
        </w:rPr>
        <w:t>This role profile is not exhaustive and is subject to review in conjunction with the</w:t>
      </w:r>
      <w:r w:rsidR="006940FC">
        <w:rPr>
          <w:rFonts w:asciiTheme="minorHAnsi" w:hAnsiTheme="minorHAnsi"/>
          <w:i/>
        </w:rPr>
        <w:t xml:space="preserve"> </w:t>
      </w:r>
      <w:r w:rsidRPr="00D23A28">
        <w:rPr>
          <w:rFonts w:asciiTheme="minorHAnsi" w:hAnsiTheme="minorHAnsi"/>
          <w:i/>
        </w:rPr>
        <w:t>post holder and according to future changes/developments in the service.</w:t>
      </w:r>
    </w:p>
    <w:p w14:paraId="2D406C24" w14:textId="77777777" w:rsidR="00C124AE" w:rsidRDefault="00C124AE">
      <w:pPr>
        <w:rPr>
          <w:rFonts w:asciiTheme="minorHAnsi" w:eastAsia="PMingLiU" w:hAnsiTheme="minorHAnsi" w:cs="Arial"/>
          <w:b/>
          <w:iCs/>
          <w:color w:val="3F2893"/>
          <w:kern w:val="32"/>
          <w:szCs w:val="28"/>
          <w:lang w:eastAsia="en-GB"/>
        </w:rPr>
      </w:pPr>
      <w:r>
        <w:rPr>
          <w:rFonts w:asciiTheme="minorHAnsi" w:hAnsiTheme="minorHAnsi"/>
        </w:rPr>
        <w:br w:type="page"/>
      </w:r>
    </w:p>
    <w:p w14:paraId="1B816CE8" w14:textId="77777777" w:rsidR="00C124AE" w:rsidRPr="00C124AE" w:rsidRDefault="00C124AE" w:rsidP="00C124AE">
      <w:pPr>
        <w:pStyle w:val="Heading1"/>
        <w:jc w:val="center"/>
        <w:rPr>
          <w:rFonts w:asciiTheme="minorHAnsi" w:hAnsiTheme="minorHAnsi"/>
        </w:rPr>
      </w:pPr>
      <w:r w:rsidRPr="00C124AE">
        <w:rPr>
          <w:rFonts w:asciiTheme="minorHAnsi" w:hAnsiTheme="minorHAnsi"/>
        </w:rPr>
        <w:lastRenderedPageBreak/>
        <w:t>Person Specification</w:t>
      </w:r>
    </w:p>
    <w:p w14:paraId="4F3BD33A" w14:textId="77777777" w:rsidR="00C124AE" w:rsidRPr="00C124AE" w:rsidRDefault="00C124AE" w:rsidP="00C124AE">
      <w:pPr>
        <w:pStyle w:val="Heading2"/>
        <w:jc w:val="center"/>
        <w:rPr>
          <w:rFonts w:asciiTheme="minorHAnsi" w:hAnsiTheme="minorHAnsi"/>
        </w:rPr>
      </w:pPr>
      <w:r w:rsidRPr="00C124AE">
        <w:rPr>
          <w:rFonts w:asciiTheme="minorHAnsi" w:hAnsiTheme="minorHAnsi"/>
        </w:rPr>
        <w:t>Job title</w:t>
      </w:r>
    </w:p>
    <w:p w14:paraId="452334D5" w14:textId="77777777" w:rsidR="00C124AE" w:rsidRPr="00C124AE" w:rsidRDefault="00C124AE" w:rsidP="00C124AE">
      <w:pPr>
        <w:pStyle w:val="BodyText"/>
        <w:jc w:val="center"/>
        <w:rPr>
          <w:rFonts w:asciiTheme="minorHAnsi" w:hAnsiTheme="minorHAnsi"/>
        </w:rPr>
      </w:pPr>
      <w:r w:rsidRPr="00C124AE">
        <w:rPr>
          <w:rFonts w:asciiTheme="minorHAnsi" w:hAnsiTheme="minorHAnsi"/>
        </w:rPr>
        <w:t>E = essential</w:t>
      </w:r>
      <w:r w:rsidRPr="00C124AE">
        <w:rPr>
          <w:rFonts w:asciiTheme="minorHAnsi" w:hAnsiTheme="minorHAnsi"/>
        </w:rPr>
        <w:tab/>
      </w:r>
      <w:r w:rsidRPr="00C124AE">
        <w:rPr>
          <w:rFonts w:asciiTheme="minorHAnsi" w:hAnsiTheme="minorHAnsi"/>
        </w:rPr>
        <w:tab/>
        <w:t>D= desirable</w:t>
      </w:r>
    </w:p>
    <w:p w14:paraId="72AEA445" w14:textId="77777777" w:rsidR="00C124AE" w:rsidRPr="00C124AE" w:rsidRDefault="00C124AE" w:rsidP="00C124AE">
      <w:pPr>
        <w:pStyle w:val="Heading3"/>
        <w:rPr>
          <w:rFonts w:asciiTheme="minorHAnsi" w:hAnsiTheme="minorHAnsi"/>
        </w:rPr>
      </w:pPr>
      <w:r w:rsidRPr="00C124AE">
        <w:rPr>
          <w:rFonts w:asciiTheme="minorHAnsi" w:hAnsiTheme="minorHAnsi"/>
        </w:rPr>
        <w:t>Experience</w:t>
      </w:r>
    </w:p>
    <w:p w14:paraId="30E0E38D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7020"/>
        <w:gridCol w:w="1463"/>
      </w:tblGrid>
      <w:tr w:rsidR="00C124AE" w:rsidRPr="00C124AE" w14:paraId="6271C213" w14:textId="77777777" w:rsidTr="004F6592">
        <w:tc>
          <w:tcPr>
            <w:tcW w:w="794" w:type="dxa"/>
          </w:tcPr>
          <w:p w14:paraId="3E86750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47459C50" w14:textId="4516893C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Demonstrable experience of managing international development projects</w:t>
            </w:r>
            <w:r w:rsidR="005925E1">
              <w:rPr>
                <w:rFonts w:asciiTheme="minorHAnsi" w:hAnsiTheme="minorHAnsi"/>
              </w:rPr>
              <w:t xml:space="preserve"> particularly DFID funded programmes</w:t>
            </w:r>
          </w:p>
          <w:p w14:paraId="548A771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5F067E0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71D848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69932BA4" w14:textId="77777777" w:rsidTr="004F6592">
        <w:tc>
          <w:tcPr>
            <w:tcW w:w="794" w:type="dxa"/>
          </w:tcPr>
          <w:p w14:paraId="412F31F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4A9D7DA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in developing projects and applications for funding</w:t>
            </w:r>
          </w:p>
        </w:tc>
        <w:tc>
          <w:tcPr>
            <w:tcW w:w="1463" w:type="dxa"/>
          </w:tcPr>
          <w:p w14:paraId="16E9E86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685798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1B7BE6BB" w14:textId="77777777" w:rsidTr="004F6592">
        <w:tc>
          <w:tcPr>
            <w:tcW w:w="794" w:type="dxa"/>
          </w:tcPr>
          <w:p w14:paraId="4DFE345A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2C2B519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with people from different geographical regions, backgrounds and cultures.</w:t>
            </w:r>
          </w:p>
        </w:tc>
        <w:tc>
          <w:tcPr>
            <w:tcW w:w="1463" w:type="dxa"/>
          </w:tcPr>
          <w:p w14:paraId="14E6C39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73EB0DC3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54EE0DB3" w14:textId="77777777" w:rsidTr="004F659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553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4106" w14:textId="4B3C0F36" w:rsidR="00C124AE" w:rsidRPr="00C124AE" w:rsidRDefault="005925E1" w:rsidP="004F659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Experience in</w:t>
            </w:r>
            <w:r w:rsidR="00C124AE" w:rsidRPr="00C124AE">
              <w:rPr>
                <w:rFonts w:asciiTheme="minorHAnsi" w:hAnsiTheme="minorHAnsi"/>
              </w:rPr>
              <w:t xml:space="preserve"> budget management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3F5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</w:tr>
      <w:tr w:rsidR="00C124AE" w:rsidRPr="00C124AE" w14:paraId="780B3FAE" w14:textId="77777777" w:rsidTr="004F6592">
        <w:tc>
          <w:tcPr>
            <w:tcW w:w="794" w:type="dxa"/>
          </w:tcPr>
          <w:p w14:paraId="4B907A1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00A8E468" w14:textId="27BAAE2D" w:rsidR="00C124AE" w:rsidRPr="00C124AE" w:rsidRDefault="005925E1" w:rsidP="004F659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Experience in</w:t>
            </w:r>
            <w:r w:rsidR="00C124AE" w:rsidRPr="00C124AE">
              <w:rPr>
                <w:rFonts w:asciiTheme="minorHAnsi" w:hAnsiTheme="minorHAnsi"/>
              </w:rPr>
              <w:t xml:space="preserve"> developing and delivering programmes with international partners. </w:t>
            </w:r>
          </w:p>
        </w:tc>
        <w:tc>
          <w:tcPr>
            <w:tcW w:w="1463" w:type="dxa"/>
          </w:tcPr>
          <w:p w14:paraId="6A4F1CA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</w:tr>
      <w:tr w:rsidR="00C124AE" w:rsidRPr="00C124AE" w14:paraId="18E92EA9" w14:textId="77777777" w:rsidTr="004F6592">
        <w:tc>
          <w:tcPr>
            <w:tcW w:w="794" w:type="dxa"/>
          </w:tcPr>
          <w:p w14:paraId="6296FC0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</w:tcPr>
          <w:p w14:paraId="554FA8A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projects funded by donors such as DFID and the EU</w:t>
            </w:r>
          </w:p>
        </w:tc>
        <w:tc>
          <w:tcPr>
            <w:tcW w:w="1463" w:type="dxa"/>
          </w:tcPr>
          <w:p w14:paraId="6C050DA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 /Interview</w:t>
            </w:r>
          </w:p>
        </w:tc>
      </w:tr>
      <w:tr w:rsidR="00C124AE" w:rsidRPr="00C124AE" w14:paraId="0FB6B125" w14:textId="77777777" w:rsidTr="004F659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DA6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15B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international networks of collaboration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73E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C6A93D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5E13BE87" w14:textId="77777777" w:rsidTr="004F659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9A6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4F1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projects relating to health specifically HIV/AIDS, Cancer and/or palliative care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BC5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7049E64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36813CC0" w14:textId="77777777" w:rsidR="00C124AE" w:rsidRPr="00C124AE" w:rsidRDefault="00C124AE" w:rsidP="00C124AE">
      <w:pPr>
        <w:rPr>
          <w:rFonts w:asciiTheme="minorHAnsi" w:hAnsiTheme="minorHAnsi" w:cs="Arial"/>
          <w:sz w:val="22"/>
          <w:szCs w:val="22"/>
        </w:rPr>
      </w:pPr>
    </w:p>
    <w:p w14:paraId="17046752" w14:textId="77777777" w:rsidR="00C124AE" w:rsidRPr="00C124AE" w:rsidRDefault="00C124AE" w:rsidP="00C124AE">
      <w:pPr>
        <w:pStyle w:val="Heading3"/>
        <w:rPr>
          <w:rFonts w:asciiTheme="minorHAnsi" w:hAnsiTheme="minorHAnsi"/>
        </w:rPr>
      </w:pPr>
      <w:r w:rsidRPr="00C124AE">
        <w:rPr>
          <w:rFonts w:asciiTheme="minorHAnsi" w:hAnsiTheme="minorHAnsi"/>
        </w:rPr>
        <w:t>Skills and abilities</w:t>
      </w:r>
    </w:p>
    <w:p w14:paraId="1EFC78E7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6999"/>
        <w:gridCol w:w="1463"/>
      </w:tblGrid>
      <w:tr w:rsidR="00C124AE" w:rsidRPr="00C124AE" w14:paraId="54807130" w14:textId="77777777" w:rsidTr="004F6592">
        <w:tc>
          <w:tcPr>
            <w:tcW w:w="826" w:type="dxa"/>
          </w:tcPr>
          <w:p w14:paraId="56B6EDAA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42C871F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 project management skills</w:t>
            </w:r>
          </w:p>
        </w:tc>
        <w:tc>
          <w:tcPr>
            <w:tcW w:w="1463" w:type="dxa"/>
          </w:tcPr>
          <w:p w14:paraId="1EC9F1F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44538E2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2C09CA18" w14:textId="77777777" w:rsidTr="004F6592">
        <w:tc>
          <w:tcPr>
            <w:tcW w:w="826" w:type="dxa"/>
          </w:tcPr>
          <w:p w14:paraId="5E83192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669ABE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Ability to maintain strong working relationships with stakeholders from many levels. </w:t>
            </w:r>
          </w:p>
          <w:p w14:paraId="7EF4FE4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17CCEF6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</w:tr>
      <w:tr w:rsidR="00C124AE" w:rsidRPr="00C124AE" w14:paraId="6825ED0C" w14:textId="77777777" w:rsidTr="004F6592">
        <w:tc>
          <w:tcPr>
            <w:tcW w:w="826" w:type="dxa"/>
          </w:tcPr>
          <w:p w14:paraId="0E9AB59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036190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proofErr w:type="spellStart"/>
            <w:r w:rsidRPr="00C124AE">
              <w:rPr>
                <w:rFonts w:asciiTheme="minorHAnsi" w:hAnsiTheme="minorHAnsi"/>
              </w:rPr>
              <w:t>Self starter</w:t>
            </w:r>
            <w:proofErr w:type="spellEnd"/>
            <w:r w:rsidRPr="00C124AE">
              <w:rPr>
                <w:rFonts w:asciiTheme="minorHAnsi" w:hAnsiTheme="minorHAnsi"/>
              </w:rPr>
              <w:t xml:space="preserve"> with capacity to work on own initiative</w:t>
            </w:r>
          </w:p>
        </w:tc>
        <w:tc>
          <w:tcPr>
            <w:tcW w:w="1463" w:type="dxa"/>
          </w:tcPr>
          <w:p w14:paraId="166B2F4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902B6A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48B92628" w14:textId="77777777" w:rsidTr="004F6592">
        <w:tc>
          <w:tcPr>
            <w:tcW w:w="826" w:type="dxa"/>
          </w:tcPr>
          <w:p w14:paraId="1203D10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3776FA6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 team player</w:t>
            </w:r>
          </w:p>
        </w:tc>
        <w:tc>
          <w:tcPr>
            <w:tcW w:w="1463" w:type="dxa"/>
          </w:tcPr>
          <w:p w14:paraId="6A71C4E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99B5FD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05B48A07" w14:textId="77777777" w:rsidTr="004F6592">
        <w:tc>
          <w:tcPr>
            <w:tcW w:w="826" w:type="dxa"/>
          </w:tcPr>
          <w:p w14:paraId="01F99EF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E </w:t>
            </w:r>
          </w:p>
        </w:tc>
        <w:tc>
          <w:tcPr>
            <w:tcW w:w="6999" w:type="dxa"/>
          </w:tcPr>
          <w:p w14:paraId="6053C8F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Excellent written and oral communication skills</w:t>
            </w:r>
          </w:p>
        </w:tc>
        <w:tc>
          <w:tcPr>
            <w:tcW w:w="1463" w:type="dxa"/>
          </w:tcPr>
          <w:p w14:paraId="09525D4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37D1C663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3499F8CA" w14:textId="77777777" w:rsidTr="004F6592">
        <w:tc>
          <w:tcPr>
            <w:tcW w:w="826" w:type="dxa"/>
          </w:tcPr>
          <w:p w14:paraId="7A1FDBA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333A567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Ability to work to tight deadlines and under pressure</w:t>
            </w:r>
          </w:p>
          <w:p w14:paraId="60148B2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0F2BCC5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E4ABF4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118A162B" w14:textId="77777777" w:rsidTr="004F6592">
        <w:tc>
          <w:tcPr>
            <w:tcW w:w="826" w:type="dxa"/>
          </w:tcPr>
          <w:p w14:paraId="11EA34FA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0FF1B4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Understanding of monitoring and evaluation practice. </w:t>
            </w:r>
          </w:p>
          <w:p w14:paraId="35C594E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13A4E153" w14:textId="77777777" w:rsidR="005925E1" w:rsidRPr="00C124AE" w:rsidRDefault="005925E1" w:rsidP="005925E1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77EE71A1" w14:textId="3764E7D2" w:rsidR="00C124AE" w:rsidRPr="00C124AE" w:rsidRDefault="005925E1" w:rsidP="005925E1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4C5704C4" w14:textId="77777777" w:rsidTr="004F6592">
        <w:tc>
          <w:tcPr>
            <w:tcW w:w="826" w:type="dxa"/>
          </w:tcPr>
          <w:p w14:paraId="798119A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8C2180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Fluency in written and spoken English</w:t>
            </w:r>
          </w:p>
        </w:tc>
        <w:tc>
          <w:tcPr>
            <w:tcW w:w="1463" w:type="dxa"/>
          </w:tcPr>
          <w:p w14:paraId="7921724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329F98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7F7431CA" w14:textId="77777777" w:rsidTr="004F6592">
        <w:tc>
          <w:tcPr>
            <w:tcW w:w="826" w:type="dxa"/>
          </w:tcPr>
          <w:p w14:paraId="415EA0A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647060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 IT skills including MS office, access and excel</w:t>
            </w:r>
          </w:p>
        </w:tc>
        <w:tc>
          <w:tcPr>
            <w:tcW w:w="1463" w:type="dxa"/>
          </w:tcPr>
          <w:p w14:paraId="4DBE498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818835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6171E0CE" w14:textId="77777777" w:rsidTr="004F6592">
        <w:tc>
          <w:tcPr>
            <w:tcW w:w="826" w:type="dxa"/>
          </w:tcPr>
          <w:p w14:paraId="27A71CA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510204E9" w14:textId="65667DC9" w:rsidR="00C124AE" w:rsidRPr="00C124AE" w:rsidRDefault="00C124AE" w:rsidP="005925E1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Ability to represent </w:t>
            </w:r>
            <w:r w:rsidR="005925E1">
              <w:rPr>
                <w:rFonts w:asciiTheme="minorHAnsi" w:hAnsiTheme="minorHAnsi"/>
              </w:rPr>
              <w:t>WHPCA</w:t>
            </w:r>
            <w:r w:rsidRPr="00C124AE">
              <w:rPr>
                <w:rFonts w:asciiTheme="minorHAnsi" w:hAnsiTheme="minorHAnsi"/>
              </w:rPr>
              <w:t xml:space="preserve"> at external fora</w:t>
            </w:r>
          </w:p>
        </w:tc>
        <w:tc>
          <w:tcPr>
            <w:tcW w:w="1463" w:type="dxa"/>
          </w:tcPr>
          <w:p w14:paraId="55832FD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4D02D9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lastRenderedPageBreak/>
              <w:t>interview</w:t>
            </w:r>
          </w:p>
        </w:tc>
      </w:tr>
      <w:tr w:rsidR="00C124AE" w:rsidRPr="00C124AE" w14:paraId="3E17656C" w14:textId="77777777" w:rsidTr="004F6592">
        <w:tc>
          <w:tcPr>
            <w:tcW w:w="826" w:type="dxa"/>
          </w:tcPr>
          <w:p w14:paraId="68CA2EB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lastRenderedPageBreak/>
              <w:t>E</w:t>
            </w:r>
          </w:p>
        </w:tc>
        <w:tc>
          <w:tcPr>
            <w:tcW w:w="6999" w:type="dxa"/>
          </w:tcPr>
          <w:p w14:paraId="2F6E908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 research skills</w:t>
            </w:r>
          </w:p>
        </w:tc>
        <w:tc>
          <w:tcPr>
            <w:tcW w:w="1463" w:type="dxa"/>
          </w:tcPr>
          <w:p w14:paraId="3FAA419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01A1FA9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79C4900D" w14:textId="77777777" w:rsidTr="004F6592">
        <w:tc>
          <w:tcPr>
            <w:tcW w:w="826" w:type="dxa"/>
          </w:tcPr>
          <w:p w14:paraId="229AAFA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2351BA0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Willingness and ability to travel for up to 4 weeks a year. During periods spent abroad, the post-holder may be expected to work unsocial hours from time to time</w:t>
            </w:r>
          </w:p>
          <w:p w14:paraId="1159FA3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43E0730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4AADBF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25C9D6B8" w14:textId="77777777" w:rsidTr="004F6592">
        <w:tc>
          <w:tcPr>
            <w:tcW w:w="826" w:type="dxa"/>
          </w:tcPr>
          <w:p w14:paraId="04D74B5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5271415C" w14:textId="6F7D3D12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Ability and willingness to do own administrati</w:t>
            </w:r>
            <w:r w:rsidR="005925E1">
              <w:rPr>
                <w:rFonts w:asciiTheme="minorHAnsi" w:hAnsiTheme="minorHAnsi"/>
              </w:rPr>
              <w:t>ve tasks</w:t>
            </w:r>
          </w:p>
        </w:tc>
        <w:tc>
          <w:tcPr>
            <w:tcW w:w="1463" w:type="dxa"/>
          </w:tcPr>
          <w:p w14:paraId="5DE5459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3FAB32D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7A6C1570" w14:textId="77777777" w:rsidTr="004F6592">
        <w:tc>
          <w:tcPr>
            <w:tcW w:w="826" w:type="dxa"/>
          </w:tcPr>
          <w:p w14:paraId="4B3F134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D </w:t>
            </w:r>
          </w:p>
        </w:tc>
        <w:tc>
          <w:tcPr>
            <w:tcW w:w="6999" w:type="dxa"/>
          </w:tcPr>
          <w:p w14:paraId="4DD4759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Ability in another language</w:t>
            </w:r>
          </w:p>
        </w:tc>
        <w:tc>
          <w:tcPr>
            <w:tcW w:w="1463" w:type="dxa"/>
          </w:tcPr>
          <w:p w14:paraId="6AB03563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04FD09C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1F7F7236" w14:textId="77777777" w:rsidR="00C124AE" w:rsidRPr="00C124AE" w:rsidRDefault="00C124AE" w:rsidP="00C124AE">
      <w:pPr>
        <w:rPr>
          <w:rFonts w:asciiTheme="minorHAnsi" w:hAnsiTheme="minorHAnsi"/>
        </w:rPr>
      </w:pPr>
    </w:p>
    <w:p w14:paraId="774D334B" w14:textId="77777777" w:rsidR="00C124AE" w:rsidRPr="00C124AE" w:rsidRDefault="00C124AE" w:rsidP="00C124AE">
      <w:pPr>
        <w:rPr>
          <w:rFonts w:asciiTheme="minorHAnsi" w:hAnsiTheme="minorHAnsi"/>
          <w:b/>
          <w:color w:val="333399"/>
        </w:rPr>
      </w:pPr>
      <w:r w:rsidRPr="00C124AE">
        <w:rPr>
          <w:rFonts w:asciiTheme="minorHAnsi" w:hAnsiTheme="minorHAnsi"/>
          <w:b/>
          <w:color w:val="333399"/>
        </w:rPr>
        <w:t>Knowledge</w:t>
      </w:r>
    </w:p>
    <w:p w14:paraId="67B5AE7E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020"/>
        <w:gridCol w:w="1440"/>
      </w:tblGrid>
      <w:tr w:rsidR="00C124AE" w:rsidRPr="00C124AE" w14:paraId="4648629F" w14:textId="77777777" w:rsidTr="004F6592">
        <w:tc>
          <w:tcPr>
            <w:tcW w:w="828" w:type="dxa"/>
          </w:tcPr>
          <w:p w14:paraId="3FF4077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0FD03FF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Degree level education in International Development or a related field or equivalent in experience.</w:t>
            </w:r>
          </w:p>
          <w:p w14:paraId="4331F23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40" w:type="dxa"/>
          </w:tcPr>
          <w:p w14:paraId="6E2616D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</w:t>
            </w:r>
          </w:p>
        </w:tc>
      </w:tr>
      <w:tr w:rsidR="00C124AE" w:rsidRPr="00C124AE" w14:paraId="0E8A16D8" w14:textId="77777777" w:rsidTr="004F6592">
        <w:tc>
          <w:tcPr>
            <w:tcW w:w="828" w:type="dxa"/>
          </w:tcPr>
          <w:p w14:paraId="61FC401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  <w:p w14:paraId="25343D8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</w:tcPr>
          <w:p w14:paraId="602A19B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Knowledge of issues relating to hospice and palliative care and its development worldwide</w:t>
            </w:r>
          </w:p>
          <w:p w14:paraId="4A299D5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40" w:type="dxa"/>
          </w:tcPr>
          <w:p w14:paraId="3985988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553933E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629B06BA" w14:textId="77777777" w:rsidR="00C124AE" w:rsidRPr="00C124AE" w:rsidRDefault="00C124AE" w:rsidP="00C124AE">
      <w:pPr>
        <w:rPr>
          <w:rFonts w:asciiTheme="minorHAnsi" w:hAnsiTheme="minorHAnsi"/>
        </w:rPr>
      </w:pPr>
    </w:p>
    <w:p w14:paraId="705DF87E" w14:textId="77777777" w:rsidR="00C124AE" w:rsidRPr="00C124AE" w:rsidRDefault="00C124AE" w:rsidP="00C124AE">
      <w:pPr>
        <w:rPr>
          <w:rFonts w:asciiTheme="minorHAnsi" w:hAnsiTheme="minorHAnsi"/>
        </w:rPr>
      </w:pPr>
    </w:p>
    <w:p w14:paraId="6012DB54" w14:textId="77777777" w:rsidR="00C124AE" w:rsidRPr="00C124AE" w:rsidRDefault="00C124AE" w:rsidP="00C124AE">
      <w:pPr>
        <w:rPr>
          <w:rFonts w:asciiTheme="minorHAnsi" w:hAnsiTheme="minorHAnsi"/>
        </w:rPr>
      </w:pPr>
    </w:p>
    <w:p w14:paraId="4E751289" w14:textId="77777777" w:rsidR="00C124AE" w:rsidRPr="00C124AE" w:rsidRDefault="00C124AE" w:rsidP="00C124AE">
      <w:pPr>
        <w:rPr>
          <w:rFonts w:asciiTheme="minorHAnsi" w:hAnsiTheme="minorHAnsi"/>
        </w:rPr>
      </w:pPr>
    </w:p>
    <w:p w14:paraId="7C54F69F" w14:textId="77777777" w:rsidR="00C124AE" w:rsidRPr="00C124AE" w:rsidRDefault="00C124AE" w:rsidP="00C124AE">
      <w:pPr>
        <w:rPr>
          <w:rFonts w:asciiTheme="minorHAnsi" w:hAnsiTheme="minorHAnsi"/>
        </w:rPr>
      </w:pPr>
    </w:p>
    <w:p w14:paraId="62861E55" w14:textId="77777777" w:rsidR="00C124AE" w:rsidRPr="00C124AE" w:rsidRDefault="00C124AE" w:rsidP="00C124AE">
      <w:pPr>
        <w:rPr>
          <w:rFonts w:asciiTheme="minorHAnsi" w:hAnsiTheme="minorHAnsi"/>
        </w:rPr>
      </w:pPr>
    </w:p>
    <w:p w14:paraId="4E46845C" w14:textId="77777777" w:rsidR="00C124AE" w:rsidRPr="00C124AE" w:rsidRDefault="00C124AE" w:rsidP="00C124AE">
      <w:pPr>
        <w:rPr>
          <w:rFonts w:asciiTheme="minorHAnsi" w:hAnsiTheme="minorHAnsi"/>
        </w:rPr>
      </w:pPr>
    </w:p>
    <w:p w14:paraId="0250A354" w14:textId="77777777" w:rsidR="00C124AE" w:rsidRPr="00C124AE" w:rsidRDefault="00C124AE" w:rsidP="00C124AE">
      <w:pPr>
        <w:rPr>
          <w:rFonts w:asciiTheme="minorHAnsi" w:hAnsiTheme="minorHAnsi"/>
        </w:rPr>
      </w:pPr>
    </w:p>
    <w:p w14:paraId="6A968230" w14:textId="77777777" w:rsidR="00AB4D21" w:rsidRPr="00C124AE" w:rsidRDefault="00AB4D21" w:rsidP="0058313C">
      <w:pPr>
        <w:pStyle w:val="Heading2"/>
        <w:rPr>
          <w:rFonts w:asciiTheme="minorHAnsi" w:hAnsiTheme="minorHAnsi"/>
        </w:rPr>
      </w:pPr>
    </w:p>
    <w:sectPr w:rsidR="00AB4D21" w:rsidRPr="00C124AE" w:rsidSect="006C3EE4">
      <w:headerReference w:type="default" r:id="rId8"/>
      <w:footerReference w:type="default" r:id="rId9"/>
      <w:type w:val="continuous"/>
      <w:pgSz w:w="11907" w:h="16840" w:code="9"/>
      <w:pgMar w:top="1701" w:right="1418" w:bottom="539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8C692" w14:textId="77777777" w:rsidR="00E02C56" w:rsidRDefault="00E02C56">
      <w:r>
        <w:separator/>
      </w:r>
    </w:p>
  </w:endnote>
  <w:endnote w:type="continuationSeparator" w:id="0">
    <w:p w14:paraId="2D2AA706" w14:textId="77777777" w:rsidR="00E02C56" w:rsidRDefault="00E0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48516" w14:textId="77777777" w:rsidR="003B2D39" w:rsidRDefault="003B2D39" w:rsidP="006C3EE4">
    <w:pPr>
      <w:pStyle w:val="Footer"/>
      <w:jc w:val="both"/>
      <w:rPr>
        <w:rFonts w:ascii="Times New Roman" w:hAnsi="Times New Roman"/>
        <w:sz w:val="20"/>
        <w:szCs w:val="20"/>
      </w:rPr>
    </w:pPr>
  </w:p>
  <w:p w14:paraId="4FE28AB0" w14:textId="4F16902E" w:rsidR="003B2D39" w:rsidRPr="000C6DCE" w:rsidRDefault="003B2D39" w:rsidP="006C3EE4">
    <w:pPr>
      <w:pStyle w:val="Footer"/>
      <w:jc w:val="both"/>
      <w:rPr>
        <w:rFonts w:ascii="Times New Roman" w:hAnsi="Times New Roman"/>
        <w:sz w:val="18"/>
        <w:szCs w:val="18"/>
      </w:rPr>
    </w:pPr>
    <w:r w:rsidRPr="000C6DCE">
      <w:rPr>
        <w:rFonts w:ascii="Times New Roman" w:hAnsi="Times New Roman"/>
        <w:sz w:val="18"/>
        <w:szCs w:val="18"/>
      </w:rPr>
      <w:t xml:space="preserve">Company Limited by Guarantee, Registered in England and Wales No 6735120, Registered Charity No </w:t>
    </w:r>
    <w:r w:rsidRPr="000C6DCE">
      <w:rPr>
        <w:rFonts w:ascii="Times New Roman" w:hAnsi="Times New Roman"/>
        <w:color w:val="000000"/>
        <w:sz w:val="18"/>
        <w:szCs w:val="18"/>
      </w:rPr>
      <w:t xml:space="preserve">1127569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3E98B" w14:textId="77777777" w:rsidR="00E02C56" w:rsidRDefault="00E02C56">
      <w:r>
        <w:separator/>
      </w:r>
    </w:p>
  </w:footnote>
  <w:footnote w:type="continuationSeparator" w:id="0">
    <w:p w14:paraId="15EA33F9" w14:textId="77777777" w:rsidR="00E02C56" w:rsidRDefault="00E02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643"/>
      <w:gridCol w:w="4644"/>
    </w:tblGrid>
    <w:tr w:rsidR="003B2D39" w14:paraId="40F4F8EB" w14:textId="77777777">
      <w:tc>
        <w:tcPr>
          <w:tcW w:w="4643" w:type="dxa"/>
          <w:tcBorders>
            <w:top w:val="nil"/>
            <w:left w:val="nil"/>
            <w:bottom w:val="nil"/>
            <w:right w:val="nil"/>
          </w:tcBorders>
        </w:tcPr>
        <w:p w14:paraId="4E4C8AE0" w14:textId="5967CF6F" w:rsidR="003B2D39" w:rsidRDefault="006940FC" w:rsidP="006940FC">
          <w:pPr>
            <w:pStyle w:val="Header"/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7E8DCBC8" wp14:editId="672A449B">
                <wp:extent cx="2105025" cy="998558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hpca-lockup-colour-01-hire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07654" cy="999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4" w:type="dxa"/>
          <w:tcBorders>
            <w:top w:val="nil"/>
            <w:left w:val="nil"/>
            <w:bottom w:val="nil"/>
            <w:right w:val="nil"/>
          </w:tcBorders>
        </w:tcPr>
        <w:p w14:paraId="69788E69" w14:textId="77777777" w:rsidR="003B2D39" w:rsidRPr="006C3EE4" w:rsidRDefault="003B2D39" w:rsidP="006C3EE4">
          <w:pPr>
            <w:pStyle w:val="Header"/>
            <w:jc w:val="right"/>
            <w:rPr>
              <w:rFonts w:ascii="Times New Roman" w:hAnsi="Times New Roman"/>
            </w:rPr>
          </w:pPr>
        </w:p>
        <w:p w14:paraId="50FC4695" w14:textId="77777777" w:rsidR="003B2D39" w:rsidRPr="006C3EE4" w:rsidRDefault="003B2D39" w:rsidP="006C3EE4">
          <w:pPr>
            <w:pStyle w:val="Header"/>
            <w:jc w:val="right"/>
            <w:rPr>
              <w:rFonts w:ascii="Times New Roman" w:hAnsi="Times New Roman"/>
            </w:rPr>
          </w:pPr>
        </w:p>
        <w:p w14:paraId="792CA64E" w14:textId="77777777" w:rsidR="003B2D39" w:rsidRPr="00732337" w:rsidRDefault="003B2D39" w:rsidP="006940FC">
          <w:pPr>
            <w:pStyle w:val="Header"/>
            <w:jc w:val="center"/>
          </w:pPr>
        </w:p>
      </w:tc>
    </w:tr>
  </w:tbl>
  <w:p w14:paraId="10FE2F82" w14:textId="77777777" w:rsidR="003B2D39" w:rsidRPr="000C6DCE" w:rsidRDefault="003B2D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399B"/>
    <w:multiLevelType w:val="hybridMultilevel"/>
    <w:tmpl w:val="57AE1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163C2"/>
    <w:multiLevelType w:val="hybridMultilevel"/>
    <w:tmpl w:val="BB08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2A169E"/>
    <w:multiLevelType w:val="hybridMultilevel"/>
    <w:tmpl w:val="D50E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D0148"/>
    <w:multiLevelType w:val="hybridMultilevel"/>
    <w:tmpl w:val="BE0A3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4A6680"/>
    <w:multiLevelType w:val="hybridMultilevel"/>
    <w:tmpl w:val="137A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31C3E"/>
    <w:multiLevelType w:val="hybridMultilevel"/>
    <w:tmpl w:val="516E6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A830BC"/>
    <w:multiLevelType w:val="multilevel"/>
    <w:tmpl w:val="A1C0B6AA"/>
    <w:lvl w:ilvl="0">
      <w:start w:val="1"/>
      <w:numFmt w:val="decimal"/>
      <w:pStyle w:val="BWBLevel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Cs w:val="24"/>
      </w:rPr>
    </w:lvl>
    <w:lvl w:ilvl="1">
      <w:start w:val="1"/>
      <w:numFmt w:val="decimal"/>
      <w:pStyle w:val="BWBLevel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pStyle w:val="BWBLevel3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</w:rPr>
    </w:lvl>
    <w:lvl w:ilvl="3">
      <w:start w:val="1"/>
      <w:numFmt w:val="lowerLetter"/>
      <w:pStyle w:val="BWBLevel4"/>
      <w:lvlText w:val="(%4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lowerRoman"/>
      <w:pStyle w:val="BWBLevel5"/>
      <w:lvlText w:val="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lowerLetter"/>
      <w:pStyle w:val="BWBLevel6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pStyle w:val="BWBLevel7"/>
      <w:lvlText w:val="(%7)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Cs w:val="24"/>
      </w:rPr>
    </w:lvl>
    <w:lvl w:ilvl="7">
      <w:start w:val="1"/>
      <w:numFmt w:val="upperLetter"/>
      <w:pStyle w:val="BWBLevel8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bullet"/>
      <w:pStyle w:val="BWBLevel9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color w:val="auto"/>
      </w:rPr>
    </w:lvl>
  </w:abstractNum>
  <w:abstractNum w:abstractNumId="7">
    <w:nsid w:val="620F20A5"/>
    <w:multiLevelType w:val="hybridMultilevel"/>
    <w:tmpl w:val="60F28D82"/>
    <w:lvl w:ilvl="0" w:tplc="AA7E2D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1DA"/>
    <w:rsid w:val="000271A3"/>
    <w:rsid w:val="00051BDC"/>
    <w:rsid w:val="000662F2"/>
    <w:rsid w:val="000B2ED6"/>
    <w:rsid w:val="000F01DA"/>
    <w:rsid w:val="001B6DC2"/>
    <w:rsid w:val="00264A1E"/>
    <w:rsid w:val="00292D89"/>
    <w:rsid w:val="002C3A9C"/>
    <w:rsid w:val="002D045F"/>
    <w:rsid w:val="002D6AB6"/>
    <w:rsid w:val="00322F9F"/>
    <w:rsid w:val="003B2D39"/>
    <w:rsid w:val="00453EF8"/>
    <w:rsid w:val="00536C27"/>
    <w:rsid w:val="0058313C"/>
    <w:rsid w:val="00590E1D"/>
    <w:rsid w:val="005925E1"/>
    <w:rsid w:val="005A488C"/>
    <w:rsid w:val="00615F59"/>
    <w:rsid w:val="00620FD9"/>
    <w:rsid w:val="0063389E"/>
    <w:rsid w:val="00650C84"/>
    <w:rsid w:val="006940FC"/>
    <w:rsid w:val="006C3EE4"/>
    <w:rsid w:val="006F6997"/>
    <w:rsid w:val="006F794A"/>
    <w:rsid w:val="00833EEF"/>
    <w:rsid w:val="00851DB2"/>
    <w:rsid w:val="008D6CC5"/>
    <w:rsid w:val="00A2259A"/>
    <w:rsid w:val="00AA762C"/>
    <w:rsid w:val="00AB4D21"/>
    <w:rsid w:val="00B1013A"/>
    <w:rsid w:val="00B35079"/>
    <w:rsid w:val="00B85234"/>
    <w:rsid w:val="00C124AE"/>
    <w:rsid w:val="00D15CC3"/>
    <w:rsid w:val="00D23A28"/>
    <w:rsid w:val="00D53DD5"/>
    <w:rsid w:val="00D717B8"/>
    <w:rsid w:val="00E02C56"/>
    <w:rsid w:val="00E7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43D8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58313C"/>
    <w:pPr>
      <w:keepNext/>
      <w:spacing w:before="180" w:line="280" w:lineRule="atLeast"/>
      <w:outlineLvl w:val="0"/>
    </w:pPr>
    <w:rPr>
      <w:rFonts w:eastAsia="PMingLiU" w:cs="Arial"/>
      <w:b/>
      <w:bCs/>
      <w:color w:val="3F2893"/>
      <w:kern w:val="32"/>
      <w:sz w:val="28"/>
      <w:szCs w:val="32"/>
      <w:lang w:eastAsia="en-GB"/>
    </w:rPr>
  </w:style>
  <w:style w:type="paragraph" w:styleId="Heading2">
    <w:name w:val="heading 2"/>
    <w:basedOn w:val="Heading1"/>
    <w:next w:val="BodyText"/>
    <w:link w:val="Heading2Char"/>
    <w:qFormat/>
    <w:rsid w:val="0058313C"/>
    <w:pPr>
      <w:outlineLvl w:val="1"/>
    </w:pPr>
    <w:rPr>
      <w:bCs w:val="0"/>
      <w:iCs/>
      <w:sz w:val="24"/>
      <w:szCs w:val="28"/>
    </w:rPr>
  </w:style>
  <w:style w:type="paragraph" w:styleId="Heading3">
    <w:name w:val="heading 3"/>
    <w:basedOn w:val="Heading2"/>
    <w:next w:val="BodyText"/>
    <w:link w:val="Heading3Char"/>
    <w:qFormat/>
    <w:rsid w:val="0058313C"/>
    <w:pPr>
      <w:outlineLvl w:val="2"/>
    </w:pPr>
    <w:rPr>
      <w:kern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6D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6DC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6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C6DCE"/>
    <w:rPr>
      <w:color w:val="0000FF"/>
      <w:u w:val="single"/>
    </w:rPr>
  </w:style>
  <w:style w:type="paragraph" w:customStyle="1" w:styleId="BWBLevel1">
    <w:name w:val="BWBLevel1"/>
    <w:basedOn w:val="Normal"/>
    <w:rsid w:val="00702A42"/>
    <w:pPr>
      <w:numPr>
        <w:numId w:val="1"/>
      </w:numPr>
      <w:spacing w:after="240"/>
      <w:jc w:val="both"/>
      <w:outlineLvl w:val="0"/>
    </w:pPr>
    <w:rPr>
      <w:rFonts w:ascii="Times New Roman" w:hAnsi="Times New Roman"/>
      <w:b/>
      <w:snapToGrid w:val="0"/>
      <w:szCs w:val="20"/>
    </w:rPr>
  </w:style>
  <w:style w:type="paragraph" w:customStyle="1" w:styleId="BWBLevel2">
    <w:name w:val="BWBLevel2"/>
    <w:basedOn w:val="Normal"/>
    <w:link w:val="BWBLevel2Char"/>
    <w:rsid w:val="00702A42"/>
    <w:pPr>
      <w:numPr>
        <w:ilvl w:val="1"/>
        <w:numId w:val="1"/>
      </w:numPr>
      <w:spacing w:after="240"/>
      <w:jc w:val="both"/>
      <w:outlineLvl w:val="1"/>
    </w:pPr>
    <w:rPr>
      <w:rFonts w:ascii="Times New Roman" w:hAnsi="Times New Roman"/>
      <w:snapToGrid w:val="0"/>
      <w:szCs w:val="20"/>
    </w:rPr>
  </w:style>
  <w:style w:type="paragraph" w:customStyle="1" w:styleId="BWBLevel3">
    <w:name w:val="BWBLevel3"/>
    <w:basedOn w:val="Normal"/>
    <w:rsid w:val="00702A42"/>
    <w:pPr>
      <w:numPr>
        <w:ilvl w:val="2"/>
        <w:numId w:val="1"/>
      </w:numPr>
      <w:spacing w:after="240"/>
      <w:jc w:val="both"/>
      <w:outlineLvl w:val="2"/>
    </w:pPr>
    <w:rPr>
      <w:rFonts w:ascii="Times New Roman" w:hAnsi="Times New Roman"/>
      <w:snapToGrid w:val="0"/>
      <w:szCs w:val="20"/>
    </w:rPr>
  </w:style>
  <w:style w:type="paragraph" w:customStyle="1" w:styleId="BWBLevel4">
    <w:name w:val="BWBLevel4"/>
    <w:basedOn w:val="Normal"/>
    <w:rsid w:val="00702A42"/>
    <w:pPr>
      <w:numPr>
        <w:ilvl w:val="3"/>
        <w:numId w:val="1"/>
      </w:numPr>
      <w:spacing w:after="240"/>
      <w:jc w:val="both"/>
      <w:outlineLvl w:val="3"/>
    </w:pPr>
    <w:rPr>
      <w:rFonts w:ascii="Times New Roman" w:hAnsi="Times New Roman"/>
      <w:snapToGrid w:val="0"/>
      <w:szCs w:val="20"/>
    </w:rPr>
  </w:style>
  <w:style w:type="paragraph" w:customStyle="1" w:styleId="BWBLevel5">
    <w:name w:val="BWBLevel5"/>
    <w:basedOn w:val="Normal"/>
    <w:rsid w:val="00702A42"/>
    <w:pPr>
      <w:numPr>
        <w:ilvl w:val="4"/>
        <w:numId w:val="1"/>
      </w:numPr>
      <w:spacing w:after="240"/>
      <w:jc w:val="both"/>
      <w:outlineLvl w:val="4"/>
    </w:pPr>
    <w:rPr>
      <w:rFonts w:ascii="Times New Roman" w:hAnsi="Times New Roman"/>
      <w:snapToGrid w:val="0"/>
      <w:szCs w:val="20"/>
    </w:rPr>
  </w:style>
  <w:style w:type="paragraph" w:customStyle="1" w:styleId="BWBLevel6">
    <w:name w:val="BWBLevel6"/>
    <w:basedOn w:val="Normal"/>
    <w:rsid w:val="00702A42"/>
    <w:pPr>
      <w:numPr>
        <w:ilvl w:val="5"/>
        <w:numId w:val="1"/>
      </w:numPr>
      <w:spacing w:after="240"/>
      <w:jc w:val="both"/>
      <w:outlineLvl w:val="5"/>
    </w:pPr>
    <w:rPr>
      <w:rFonts w:ascii="Times New Roman" w:hAnsi="Times New Roman"/>
      <w:snapToGrid w:val="0"/>
      <w:szCs w:val="20"/>
    </w:rPr>
  </w:style>
  <w:style w:type="paragraph" w:customStyle="1" w:styleId="BWBLevel7">
    <w:name w:val="BWBLevel7"/>
    <w:basedOn w:val="Normal"/>
    <w:rsid w:val="00702A42"/>
    <w:pPr>
      <w:numPr>
        <w:ilvl w:val="6"/>
        <w:numId w:val="1"/>
      </w:numPr>
      <w:jc w:val="both"/>
    </w:pPr>
    <w:rPr>
      <w:rFonts w:ascii="Times New Roman" w:hAnsi="Times New Roman"/>
      <w:snapToGrid w:val="0"/>
      <w:szCs w:val="20"/>
    </w:rPr>
  </w:style>
  <w:style w:type="paragraph" w:customStyle="1" w:styleId="BWBLevel8">
    <w:name w:val="BWBLevel8"/>
    <w:basedOn w:val="Normal"/>
    <w:rsid w:val="00702A42"/>
    <w:pPr>
      <w:numPr>
        <w:ilvl w:val="7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paragraph" w:customStyle="1" w:styleId="BWBLevel9">
    <w:name w:val="BWBLevel9"/>
    <w:basedOn w:val="Normal"/>
    <w:rsid w:val="00702A42"/>
    <w:pPr>
      <w:numPr>
        <w:ilvl w:val="8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character" w:customStyle="1" w:styleId="BWBLevel2Char">
    <w:name w:val="BWBLevel2 Char"/>
    <w:basedOn w:val="DefaultParagraphFont"/>
    <w:link w:val="BWBLevel2"/>
    <w:rsid w:val="00702A42"/>
    <w:rPr>
      <w:snapToGrid w:val="0"/>
      <w:sz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58313C"/>
    <w:rPr>
      <w:rFonts w:ascii="Tahoma" w:eastAsia="PMingLiU" w:hAnsi="Tahoma" w:cs="Arial"/>
      <w:b/>
      <w:bCs/>
      <w:color w:val="3F2893"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8313C"/>
    <w:rPr>
      <w:rFonts w:ascii="Tahoma" w:eastAsia="PMingLiU" w:hAnsi="Tahoma" w:cs="Arial"/>
      <w:b/>
      <w:iCs/>
      <w:color w:val="3F2893"/>
      <w:kern w:val="32"/>
      <w:sz w:val="24"/>
      <w:szCs w:val="28"/>
    </w:rPr>
  </w:style>
  <w:style w:type="character" w:customStyle="1" w:styleId="Heading3Char">
    <w:name w:val="Heading 3 Char"/>
    <w:basedOn w:val="DefaultParagraphFont"/>
    <w:link w:val="Heading3"/>
    <w:rsid w:val="0058313C"/>
    <w:rPr>
      <w:rFonts w:ascii="Tahoma" w:eastAsia="PMingLiU" w:hAnsi="Tahoma" w:cs="Arial"/>
      <w:b/>
      <w:iCs/>
      <w:color w:val="3F2893"/>
      <w:sz w:val="24"/>
      <w:szCs w:val="26"/>
    </w:rPr>
  </w:style>
  <w:style w:type="paragraph" w:styleId="BodyText">
    <w:name w:val="Body Text"/>
    <w:basedOn w:val="Normal"/>
    <w:link w:val="BodyTextChar"/>
    <w:rsid w:val="0058313C"/>
    <w:pPr>
      <w:spacing w:before="180" w:line="280" w:lineRule="atLeast"/>
    </w:pPr>
    <w:rPr>
      <w:rFonts w:eastAsia="PMingLiU"/>
      <w:lang w:eastAsia="en-GB"/>
    </w:rPr>
  </w:style>
  <w:style w:type="character" w:customStyle="1" w:styleId="BodyTextChar">
    <w:name w:val="Body Text Char"/>
    <w:basedOn w:val="DefaultParagraphFont"/>
    <w:link w:val="BodyText"/>
    <w:rsid w:val="0058313C"/>
    <w:rPr>
      <w:rFonts w:ascii="Tahoma" w:eastAsia="PMingLiU" w:hAnsi="Tahoma"/>
      <w:sz w:val="24"/>
      <w:szCs w:val="24"/>
    </w:rPr>
  </w:style>
  <w:style w:type="paragraph" w:styleId="BalloonText">
    <w:name w:val="Balloon Text"/>
    <w:basedOn w:val="Normal"/>
    <w:link w:val="BalloonTextChar"/>
    <w:rsid w:val="000662F2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62F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33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rsid w:val="00833E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3E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3EEF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33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33EEF"/>
    <w:rPr>
      <w:rFonts w:ascii="Tahoma" w:hAnsi="Tahoma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58313C"/>
    <w:pPr>
      <w:keepNext/>
      <w:spacing w:before="180" w:line="280" w:lineRule="atLeast"/>
      <w:outlineLvl w:val="0"/>
    </w:pPr>
    <w:rPr>
      <w:rFonts w:eastAsia="PMingLiU" w:cs="Arial"/>
      <w:b/>
      <w:bCs/>
      <w:color w:val="3F2893"/>
      <w:kern w:val="32"/>
      <w:sz w:val="28"/>
      <w:szCs w:val="32"/>
      <w:lang w:eastAsia="en-GB"/>
    </w:rPr>
  </w:style>
  <w:style w:type="paragraph" w:styleId="Heading2">
    <w:name w:val="heading 2"/>
    <w:basedOn w:val="Heading1"/>
    <w:next w:val="BodyText"/>
    <w:link w:val="Heading2Char"/>
    <w:qFormat/>
    <w:rsid w:val="0058313C"/>
    <w:pPr>
      <w:outlineLvl w:val="1"/>
    </w:pPr>
    <w:rPr>
      <w:bCs w:val="0"/>
      <w:iCs/>
      <w:sz w:val="24"/>
      <w:szCs w:val="28"/>
    </w:rPr>
  </w:style>
  <w:style w:type="paragraph" w:styleId="Heading3">
    <w:name w:val="heading 3"/>
    <w:basedOn w:val="Heading2"/>
    <w:next w:val="BodyText"/>
    <w:link w:val="Heading3Char"/>
    <w:qFormat/>
    <w:rsid w:val="0058313C"/>
    <w:pPr>
      <w:outlineLvl w:val="2"/>
    </w:pPr>
    <w:rPr>
      <w:kern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6D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6DC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6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C6DCE"/>
    <w:rPr>
      <w:color w:val="0000FF"/>
      <w:u w:val="single"/>
    </w:rPr>
  </w:style>
  <w:style w:type="paragraph" w:customStyle="1" w:styleId="BWBLevel1">
    <w:name w:val="BWBLevel1"/>
    <w:basedOn w:val="Normal"/>
    <w:rsid w:val="00702A42"/>
    <w:pPr>
      <w:numPr>
        <w:numId w:val="1"/>
      </w:numPr>
      <w:spacing w:after="240"/>
      <w:jc w:val="both"/>
      <w:outlineLvl w:val="0"/>
    </w:pPr>
    <w:rPr>
      <w:rFonts w:ascii="Times New Roman" w:hAnsi="Times New Roman"/>
      <w:b/>
      <w:snapToGrid w:val="0"/>
      <w:szCs w:val="20"/>
    </w:rPr>
  </w:style>
  <w:style w:type="paragraph" w:customStyle="1" w:styleId="BWBLevel2">
    <w:name w:val="BWBLevel2"/>
    <w:basedOn w:val="Normal"/>
    <w:link w:val="BWBLevel2Char"/>
    <w:rsid w:val="00702A42"/>
    <w:pPr>
      <w:numPr>
        <w:ilvl w:val="1"/>
        <w:numId w:val="1"/>
      </w:numPr>
      <w:spacing w:after="240"/>
      <w:jc w:val="both"/>
      <w:outlineLvl w:val="1"/>
    </w:pPr>
    <w:rPr>
      <w:rFonts w:ascii="Times New Roman" w:hAnsi="Times New Roman"/>
      <w:snapToGrid w:val="0"/>
      <w:szCs w:val="20"/>
    </w:rPr>
  </w:style>
  <w:style w:type="paragraph" w:customStyle="1" w:styleId="BWBLevel3">
    <w:name w:val="BWBLevel3"/>
    <w:basedOn w:val="Normal"/>
    <w:rsid w:val="00702A42"/>
    <w:pPr>
      <w:numPr>
        <w:ilvl w:val="2"/>
        <w:numId w:val="1"/>
      </w:numPr>
      <w:spacing w:after="240"/>
      <w:jc w:val="both"/>
      <w:outlineLvl w:val="2"/>
    </w:pPr>
    <w:rPr>
      <w:rFonts w:ascii="Times New Roman" w:hAnsi="Times New Roman"/>
      <w:snapToGrid w:val="0"/>
      <w:szCs w:val="20"/>
    </w:rPr>
  </w:style>
  <w:style w:type="paragraph" w:customStyle="1" w:styleId="BWBLevel4">
    <w:name w:val="BWBLevel4"/>
    <w:basedOn w:val="Normal"/>
    <w:rsid w:val="00702A42"/>
    <w:pPr>
      <w:numPr>
        <w:ilvl w:val="3"/>
        <w:numId w:val="1"/>
      </w:numPr>
      <w:spacing w:after="240"/>
      <w:jc w:val="both"/>
      <w:outlineLvl w:val="3"/>
    </w:pPr>
    <w:rPr>
      <w:rFonts w:ascii="Times New Roman" w:hAnsi="Times New Roman"/>
      <w:snapToGrid w:val="0"/>
      <w:szCs w:val="20"/>
    </w:rPr>
  </w:style>
  <w:style w:type="paragraph" w:customStyle="1" w:styleId="BWBLevel5">
    <w:name w:val="BWBLevel5"/>
    <w:basedOn w:val="Normal"/>
    <w:rsid w:val="00702A42"/>
    <w:pPr>
      <w:numPr>
        <w:ilvl w:val="4"/>
        <w:numId w:val="1"/>
      </w:numPr>
      <w:spacing w:after="240"/>
      <w:jc w:val="both"/>
      <w:outlineLvl w:val="4"/>
    </w:pPr>
    <w:rPr>
      <w:rFonts w:ascii="Times New Roman" w:hAnsi="Times New Roman"/>
      <w:snapToGrid w:val="0"/>
      <w:szCs w:val="20"/>
    </w:rPr>
  </w:style>
  <w:style w:type="paragraph" w:customStyle="1" w:styleId="BWBLevel6">
    <w:name w:val="BWBLevel6"/>
    <w:basedOn w:val="Normal"/>
    <w:rsid w:val="00702A42"/>
    <w:pPr>
      <w:numPr>
        <w:ilvl w:val="5"/>
        <w:numId w:val="1"/>
      </w:numPr>
      <w:spacing w:after="240"/>
      <w:jc w:val="both"/>
      <w:outlineLvl w:val="5"/>
    </w:pPr>
    <w:rPr>
      <w:rFonts w:ascii="Times New Roman" w:hAnsi="Times New Roman"/>
      <w:snapToGrid w:val="0"/>
      <w:szCs w:val="20"/>
    </w:rPr>
  </w:style>
  <w:style w:type="paragraph" w:customStyle="1" w:styleId="BWBLevel7">
    <w:name w:val="BWBLevel7"/>
    <w:basedOn w:val="Normal"/>
    <w:rsid w:val="00702A42"/>
    <w:pPr>
      <w:numPr>
        <w:ilvl w:val="6"/>
        <w:numId w:val="1"/>
      </w:numPr>
      <w:jc w:val="both"/>
    </w:pPr>
    <w:rPr>
      <w:rFonts w:ascii="Times New Roman" w:hAnsi="Times New Roman"/>
      <w:snapToGrid w:val="0"/>
      <w:szCs w:val="20"/>
    </w:rPr>
  </w:style>
  <w:style w:type="paragraph" w:customStyle="1" w:styleId="BWBLevel8">
    <w:name w:val="BWBLevel8"/>
    <w:basedOn w:val="Normal"/>
    <w:rsid w:val="00702A42"/>
    <w:pPr>
      <w:numPr>
        <w:ilvl w:val="7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paragraph" w:customStyle="1" w:styleId="BWBLevel9">
    <w:name w:val="BWBLevel9"/>
    <w:basedOn w:val="Normal"/>
    <w:rsid w:val="00702A42"/>
    <w:pPr>
      <w:numPr>
        <w:ilvl w:val="8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character" w:customStyle="1" w:styleId="BWBLevel2Char">
    <w:name w:val="BWBLevel2 Char"/>
    <w:basedOn w:val="DefaultParagraphFont"/>
    <w:link w:val="BWBLevel2"/>
    <w:rsid w:val="00702A42"/>
    <w:rPr>
      <w:snapToGrid w:val="0"/>
      <w:sz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58313C"/>
    <w:rPr>
      <w:rFonts w:ascii="Tahoma" w:eastAsia="PMingLiU" w:hAnsi="Tahoma" w:cs="Arial"/>
      <w:b/>
      <w:bCs/>
      <w:color w:val="3F2893"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8313C"/>
    <w:rPr>
      <w:rFonts w:ascii="Tahoma" w:eastAsia="PMingLiU" w:hAnsi="Tahoma" w:cs="Arial"/>
      <w:b/>
      <w:iCs/>
      <w:color w:val="3F2893"/>
      <w:kern w:val="32"/>
      <w:sz w:val="24"/>
      <w:szCs w:val="28"/>
    </w:rPr>
  </w:style>
  <w:style w:type="character" w:customStyle="1" w:styleId="Heading3Char">
    <w:name w:val="Heading 3 Char"/>
    <w:basedOn w:val="DefaultParagraphFont"/>
    <w:link w:val="Heading3"/>
    <w:rsid w:val="0058313C"/>
    <w:rPr>
      <w:rFonts w:ascii="Tahoma" w:eastAsia="PMingLiU" w:hAnsi="Tahoma" w:cs="Arial"/>
      <w:b/>
      <w:iCs/>
      <w:color w:val="3F2893"/>
      <w:sz w:val="24"/>
      <w:szCs w:val="26"/>
    </w:rPr>
  </w:style>
  <w:style w:type="paragraph" w:styleId="BodyText">
    <w:name w:val="Body Text"/>
    <w:basedOn w:val="Normal"/>
    <w:link w:val="BodyTextChar"/>
    <w:rsid w:val="0058313C"/>
    <w:pPr>
      <w:spacing w:before="180" w:line="280" w:lineRule="atLeast"/>
    </w:pPr>
    <w:rPr>
      <w:rFonts w:eastAsia="PMingLiU"/>
      <w:lang w:eastAsia="en-GB"/>
    </w:rPr>
  </w:style>
  <w:style w:type="character" w:customStyle="1" w:styleId="BodyTextChar">
    <w:name w:val="Body Text Char"/>
    <w:basedOn w:val="DefaultParagraphFont"/>
    <w:link w:val="BodyText"/>
    <w:rsid w:val="0058313C"/>
    <w:rPr>
      <w:rFonts w:ascii="Tahoma" w:eastAsia="PMingLiU" w:hAnsi="Tahoma"/>
      <w:sz w:val="24"/>
      <w:szCs w:val="24"/>
    </w:rPr>
  </w:style>
  <w:style w:type="paragraph" w:styleId="BalloonText">
    <w:name w:val="Balloon Text"/>
    <w:basedOn w:val="Normal"/>
    <w:link w:val="BalloonTextChar"/>
    <w:rsid w:val="000662F2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62F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33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rsid w:val="00833E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3E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3EEF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33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33EEF"/>
    <w:rPr>
      <w:rFonts w:ascii="Tahoma" w:hAnsi="Tahoma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Help The Hospices</Company>
  <LinksUpToDate>false</LinksUpToDate>
  <CharactersWithSpaces>5012</CharactersWithSpaces>
  <SharedDoc>false</SharedDoc>
  <HLinks>
    <vt:vector size="6" baseType="variant">
      <vt:variant>
        <vt:i4>4522044</vt:i4>
      </vt:variant>
      <vt:variant>
        <vt:i4>0</vt:i4>
      </vt:variant>
      <vt:variant>
        <vt:i4>0</vt:i4>
      </vt:variant>
      <vt:variant>
        <vt:i4>5</vt:i4>
      </vt:variant>
      <vt:variant>
        <vt:lpwstr>mailto:wpca@helpthehospices.org.uk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North</dc:creator>
  <cp:lastModifiedBy>Kate Jackson</cp:lastModifiedBy>
  <cp:revision>2</cp:revision>
  <cp:lastPrinted>2014-12-04T12:26:00Z</cp:lastPrinted>
  <dcterms:created xsi:type="dcterms:W3CDTF">2018-04-16T11:56:00Z</dcterms:created>
  <dcterms:modified xsi:type="dcterms:W3CDTF">2018-04-16T11:56:00Z</dcterms:modified>
</cp:coreProperties>
</file>