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A6807" w14:textId="77777777" w:rsidR="00304BFA" w:rsidRPr="00F96A8F" w:rsidRDefault="004A33C5" w:rsidP="003B1B11">
      <w:pPr>
        <w:pStyle w:val="Title"/>
      </w:pPr>
      <w:bookmarkStart w:id="0" w:name="_GoBack"/>
      <w:bookmarkEnd w:id="0"/>
      <w:r w:rsidRPr="00F96A8F">
        <w:t>Worldwide Ho</w:t>
      </w:r>
      <w:r w:rsidR="00304BFA" w:rsidRPr="00F96A8F">
        <w:t>spice Palliative Care Alliance</w:t>
      </w:r>
    </w:p>
    <w:p w14:paraId="2015AA6A" w14:textId="77777777" w:rsidR="00751EB3" w:rsidRDefault="00E60162" w:rsidP="003B1B11">
      <w:pPr>
        <w:pStyle w:val="Title"/>
      </w:pPr>
      <w:r>
        <w:t xml:space="preserve">General </w:t>
      </w:r>
      <w:r w:rsidR="00751EB3">
        <w:t>Fact sheet</w:t>
      </w:r>
      <w:r w:rsidR="00730A6D">
        <w:t xml:space="preserve"> </w:t>
      </w:r>
      <w:r w:rsidR="00307BAB">
        <w:t>2018</w:t>
      </w:r>
    </w:p>
    <w:p w14:paraId="7A375E20" w14:textId="77777777" w:rsidR="000C330F" w:rsidRDefault="002A0000" w:rsidP="003B1B11">
      <w:pPr>
        <w:pStyle w:val="Heading1"/>
      </w:pPr>
      <w:r>
        <w:t>About h</w:t>
      </w:r>
      <w:r w:rsidR="000C330F">
        <w:t>ospice and palliative care</w:t>
      </w:r>
    </w:p>
    <w:p w14:paraId="3922E59D" w14:textId="77777777" w:rsidR="000C330F" w:rsidRPr="000C330F" w:rsidRDefault="000C330F" w:rsidP="000C330F">
      <w:pPr>
        <w:rPr>
          <w:b/>
          <w:bCs/>
        </w:rPr>
      </w:pPr>
      <w:r w:rsidRPr="000C330F">
        <w:rPr>
          <w:b/>
          <w:bCs/>
        </w:rPr>
        <w:t xml:space="preserve">What is </w:t>
      </w:r>
      <w:r w:rsidR="002A0000">
        <w:rPr>
          <w:b/>
          <w:bCs/>
        </w:rPr>
        <w:t xml:space="preserve">hospice and </w:t>
      </w:r>
      <w:r w:rsidRPr="000C330F">
        <w:rPr>
          <w:b/>
          <w:bCs/>
        </w:rPr>
        <w:t>palliative care?</w:t>
      </w:r>
    </w:p>
    <w:p w14:paraId="0ACF98C5" w14:textId="77777777" w:rsidR="000C330F" w:rsidRPr="000C330F" w:rsidRDefault="000C330F" w:rsidP="000C330F">
      <w:r w:rsidRPr="000C330F">
        <w:t xml:space="preserve">The central element of </w:t>
      </w:r>
      <w:r w:rsidR="002A0000">
        <w:t xml:space="preserve">hospice and </w:t>
      </w:r>
      <w:r w:rsidRPr="000C330F">
        <w:t xml:space="preserve">palliative care is the relief of suffering. </w:t>
      </w:r>
      <w:r w:rsidR="002A0000">
        <w:t xml:space="preserve">The goal </w:t>
      </w:r>
      <w:r w:rsidRPr="000C330F">
        <w:t>is to improve quality of life for people and family members affected by life-threatening and life-</w:t>
      </w:r>
      <w:r w:rsidR="00AA4D23">
        <w:t>limiting</w:t>
      </w:r>
      <w:r w:rsidRPr="000C330F">
        <w:t xml:space="preserve"> illness</w:t>
      </w:r>
      <w:r w:rsidR="006E520B">
        <w:t>.</w:t>
      </w:r>
    </w:p>
    <w:p w14:paraId="59248426" w14:textId="77777777" w:rsidR="000C330F" w:rsidRPr="000C330F" w:rsidRDefault="000C330F" w:rsidP="000C330F">
      <w:pPr>
        <w:rPr>
          <w:b/>
          <w:bCs/>
        </w:rPr>
      </w:pPr>
      <w:r w:rsidRPr="000C330F">
        <w:rPr>
          <w:b/>
          <w:bCs/>
        </w:rPr>
        <w:t>Definition of palliative care</w:t>
      </w:r>
    </w:p>
    <w:p w14:paraId="68EE83B0" w14:textId="77777777" w:rsidR="000C330F" w:rsidRPr="000C330F" w:rsidRDefault="000C330F" w:rsidP="000C330F">
      <w:r w:rsidRPr="000C330F">
        <w:t>The WHPCA supports the WHO definition:</w:t>
      </w:r>
    </w:p>
    <w:p w14:paraId="213EE7A2" w14:textId="77777777" w:rsidR="000C330F" w:rsidRPr="000C330F" w:rsidRDefault="000C330F" w:rsidP="000C330F">
      <w:r w:rsidRPr="000C330F">
        <w:t>“Palliative care is an approach that improves the quality of life of patients and their families facing problems associated with life-threatening illness, through the prevention and relief of suffering, the early identification and impeccable assessment and treatment of pain and other problems, physical, psychosocial and spiritual.”</w:t>
      </w:r>
      <w:r w:rsidRPr="000C330F">
        <w:rPr>
          <w:vertAlign w:val="superscript"/>
        </w:rPr>
        <w:footnoteReference w:id="1"/>
      </w:r>
    </w:p>
    <w:p w14:paraId="0548EC86" w14:textId="77777777" w:rsidR="000C330F" w:rsidRDefault="000C330F" w:rsidP="000C330F">
      <w:r w:rsidRPr="000C330F">
        <w:t xml:space="preserve">See </w:t>
      </w:r>
      <w:r w:rsidRPr="006A4581">
        <w:t>the WHPCA policy statement on defining palliative care</w:t>
      </w:r>
      <w:r w:rsidRPr="000C330F">
        <w:t xml:space="preserve"> for clarification.</w:t>
      </w:r>
      <w:r w:rsidR="004A3C67">
        <w:rPr>
          <w:rStyle w:val="FootnoteReference"/>
        </w:rPr>
        <w:footnoteReference w:id="2"/>
      </w:r>
    </w:p>
    <w:p w14:paraId="59A68CC5" w14:textId="77777777" w:rsidR="008C68D9" w:rsidRPr="000C330F" w:rsidRDefault="008C68D9" w:rsidP="000C330F">
      <w:r w:rsidRPr="008C68D9">
        <w:t>In 2014, the World Health Assembly passed Resolution AG 67.19: 'Strengthening of palliative care as a component of comprehensive care throughout the life course'</w:t>
      </w:r>
      <w:r w:rsidR="004A3C67">
        <w:rPr>
          <w:rStyle w:val="FootnoteReference"/>
        </w:rPr>
        <w:footnoteReference w:id="3"/>
      </w:r>
      <w:r w:rsidRPr="008C68D9">
        <w:t>, calling on WHO and Member States to improve access to palliative care as a core part of health systems.</w:t>
      </w:r>
    </w:p>
    <w:p w14:paraId="65735554" w14:textId="77777777" w:rsidR="000C330F" w:rsidRPr="000C330F" w:rsidRDefault="000C330F" w:rsidP="000C330F">
      <w:r w:rsidRPr="000C330F">
        <w:rPr>
          <w:b/>
        </w:rPr>
        <w:t>Palliative care affirms life and regards dying as a normal process</w:t>
      </w:r>
      <w:r w:rsidRPr="000C330F">
        <w:t xml:space="preserve"> and intends neither to hasten nor to unduly postpone death.</w:t>
      </w:r>
    </w:p>
    <w:p w14:paraId="149D69B6" w14:textId="77777777" w:rsidR="000C330F" w:rsidRPr="000C330F" w:rsidRDefault="000C330F" w:rsidP="000C330F">
      <w:r w:rsidRPr="000C330F">
        <w:rPr>
          <w:b/>
        </w:rPr>
        <w:t>Palliative care improve</w:t>
      </w:r>
      <w:r w:rsidR="00AA4D23">
        <w:rPr>
          <w:b/>
        </w:rPr>
        <w:t>s the quality of life of people</w:t>
      </w:r>
      <w:r w:rsidRPr="000C330F">
        <w:rPr>
          <w:b/>
        </w:rPr>
        <w:t xml:space="preserve"> and their families</w:t>
      </w:r>
      <w:r w:rsidR="00AA4D23">
        <w:t xml:space="preserve"> facing</w:t>
      </w:r>
      <w:r w:rsidRPr="000C330F">
        <w:t xml:space="preserve"> life-threatening </w:t>
      </w:r>
      <w:r w:rsidR="00AA4D23">
        <w:t xml:space="preserve">or life-limiting </w:t>
      </w:r>
      <w:r w:rsidRPr="000C330F">
        <w:t>illness, through the prevention and relief of suffering, early identification</w:t>
      </w:r>
      <w:r w:rsidR="00664426">
        <w:t>,</w:t>
      </w:r>
      <w:r w:rsidRPr="000C330F">
        <w:t xml:space="preserve"> and assessment and treatment of pain and other problems.</w:t>
      </w:r>
    </w:p>
    <w:p w14:paraId="75ED17B2" w14:textId="77777777" w:rsidR="000C330F" w:rsidRPr="000C330F" w:rsidRDefault="000C330F" w:rsidP="000C330F">
      <w:r w:rsidRPr="000C330F">
        <w:rPr>
          <w:b/>
        </w:rPr>
        <w:t>Palliative care is a holistic approach</w:t>
      </w:r>
      <w:r w:rsidRPr="000C330F">
        <w:t>. It focusses on meeting the needs of the whole person, not just treating their condition. It addresses the physical, social, psychological and spiritual issues and other problems faced by those affected.</w:t>
      </w:r>
    </w:p>
    <w:p w14:paraId="23B30ACA" w14:textId="77777777" w:rsidR="000C330F" w:rsidRPr="000C330F" w:rsidRDefault="000C330F" w:rsidP="000C330F">
      <w:r w:rsidRPr="000C330F">
        <w:rPr>
          <w:b/>
        </w:rPr>
        <w:t>Palliative care is a human right</w:t>
      </w:r>
      <w:r w:rsidRPr="000C330F">
        <w:t xml:space="preserve">. </w:t>
      </w:r>
      <w:r w:rsidR="009719BB">
        <w:t xml:space="preserve">People </w:t>
      </w:r>
      <w:r w:rsidRPr="000C330F">
        <w:t>should be able to access hospice and palliative care as soon as they are diagnosed with a life-</w:t>
      </w:r>
      <w:r w:rsidR="00AA4D23">
        <w:t>threating or life-</w:t>
      </w:r>
      <w:r w:rsidRPr="000C330F">
        <w:t>limiting condition, and not just at the end of life.</w:t>
      </w:r>
    </w:p>
    <w:p w14:paraId="26B1BC6E" w14:textId="77777777" w:rsidR="000C330F" w:rsidRPr="000C330F" w:rsidRDefault="00A03A20" w:rsidP="000C330F">
      <w:r>
        <w:rPr>
          <w:b/>
        </w:rPr>
        <w:t>Hospice and p</w:t>
      </w:r>
      <w:r w:rsidR="000C330F" w:rsidRPr="000C330F">
        <w:rPr>
          <w:b/>
        </w:rPr>
        <w:t>alliative care is provided in different settings</w:t>
      </w:r>
      <w:r w:rsidR="0056318D">
        <w:t xml:space="preserve">, depending </w:t>
      </w:r>
      <w:r w:rsidR="000C330F" w:rsidRPr="000C330F">
        <w:t xml:space="preserve">on where </w:t>
      </w:r>
      <w:r w:rsidR="0056318D">
        <w:t>people need to access it</w:t>
      </w:r>
      <w:r w:rsidR="000C330F" w:rsidRPr="000C330F">
        <w:t>. It can be home and community based, in hospit</w:t>
      </w:r>
      <w:r w:rsidR="00B44FB6">
        <w:t>als and other health facilities</w:t>
      </w:r>
      <w:r w:rsidR="000C330F" w:rsidRPr="000C330F">
        <w:t xml:space="preserve"> and</w:t>
      </w:r>
      <w:r w:rsidR="00B44FB6">
        <w:t>,</w:t>
      </w:r>
      <w:r w:rsidR="000C330F" w:rsidRPr="000C330F">
        <w:t xml:space="preserve"> in some </w:t>
      </w:r>
      <w:r w:rsidR="000C330F" w:rsidRPr="000C330F">
        <w:lastRenderedPageBreak/>
        <w:t>cases</w:t>
      </w:r>
      <w:r w:rsidR="00B44FB6">
        <w:t>,</w:t>
      </w:r>
      <w:r w:rsidR="000C330F" w:rsidRPr="000C330F">
        <w:t xml:space="preserve"> in prisons. It is provided by a group of compassionate individuals that can include family members, community carers, doctors, nurses, psychologists and social workers.</w:t>
      </w:r>
    </w:p>
    <w:p w14:paraId="0B9681A9" w14:textId="77777777" w:rsidR="000C330F" w:rsidRPr="000C330F" w:rsidRDefault="000C330F" w:rsidP="000C330F">
      <w:r w:rsidRPr="000C330F">
        <w:rPr>
          <w:b/>
        </w:rPr>
        <w:t xml:space="preserve">Pain management is a key part of </w:t>
      </w:r>
      <w:r w:rsidR="00A03A20">
        <w:rPr>
          <w:b/>
        </w:rPr>
        <w:t xml:space="preserve">hospice and </w:t>
      </w:r>
      <w:r w:rsidRPr="000C330F">
        <w:rPr>
          <w:b/>
        </w:rPr>
        <w:t>palliative care</w:t>
      </w:r>
      <w:r w:rsidRPr="000C330F">
        <w:t xml:space="preserve"> as pain is one of the most common and distres</w:t>
      </w:r>
      <w:r w:rsidR="00AA4D23">
        <w:t>sing symptoms that people with life-threatening or life-limiting</w:t>
      </w:r>
      <w:r w:rsidRPr="000C330F">
        <w:t xml:space="preserve"> illness </w:t>
      </w:r>
      <w:r w:rsidR="004326DE">
        <w:t>face</w:t>
      </w:r>
      <w:r w:rsidR="00CE250B">
        <w:t>. The WHPCA</w:t>
      </w:r>
      <w:r w:rsidRPr="000C330F">
        <w:t xml:space="preserve"> promote</w:t>
      </w:r>
      <w:r w:rsidR="00CE250B">
        <w:t>s</w:t>
      </w:r>
      <w:r w:rsidRPr="000C330F">
        <w:t xml:space="preserve"> the use of oral morphine in treating pain. It is the simplest, cheapest and most effective method which is sadly not available in many countries.</w:t>
      </w:r>
    </w:p>
    <w:p w14:paraId="27F8DEA1" w14:textId="77777777" w:rsidR="000C330F" w:rsidRPr="000C330F" w:rsidRDefault="00A03A20" w:rsidP="000C330F">
      <w:r>
        <w:rPr>
          <w:b/>
        </w:rPr>
        <w:t>Hospice and p</w:t>
      </w:r>
      <w:r w:rsidR="000C330F" w:rsidRPr="000C330F">
        <w:rPr>
          <w:b/>
        </w:rPr>
        <w:t xml:space="preserve">alliative care is most effective when started early in the course of an illness. </w:t>
      </w:r>
      <w:r w:rsidR="00944BEF">
        <w:t>This care</w:t>
      </w:r>
      <w:r w:rsidR="000C330F" w:rsidRPr="000C330F">
        <w:t xml:space="preserve"> can take place together with treatment such as anti</w:t>
      </w:r>
      <w:r w:rsidR="00175882">
        <w:t>-</w:t>
      </w:r>
      <w:r w:rsidR="000C330F" w:rsidRPr="000C330F">
        <w:t xml:space="preserve">cancer therapy or anti-retroviral therapy. </w:t>
      </w:r>
    </w:p>
    <w:p w14:paraId="11817CBD" w14:textId="77777777" w:rsidR="000C330F" w:rsidRPr="000C330F" w:rsidRDefault="000C330F" w:rsidP="000C330F">
      <w:r w:rsidRPr="000C330F">
        <w:rPr>
          <w:b/>
        </w:rPr>
        <w:t>Supporting family members and carers</w:t>
      </w:r>
      <w:r w:rsidRPr="000C330F">
        <w:t xml:space="preserve"> is a key aspect of </w:t>
      </w:r>
      <w:r w:rsidR="00254153">
        <w:t xml:space="preserve">hospice and </w:t>
      </w:r>
      <w:r w:rsidRPr="000C330F">
        <w:t xml:space="preserve">palliative care. This is to improve their quality of life and well being, an often neglected area of care. </w:t>
      </w:r>
    </w:p>
    <w:p w14:paraId="2F9B259E" w14:textId="77777777" w:rsidR="00AF50D8" w:rsidRPr="00F96A8F" w:rsidRDefault="001A13FF" w:rsidP="003B1B11">
      <w:pPr>
        <w:pStyle w:val="Heading1"/>
      </w:pPr>
      <w:r w:rsidRPr="00F96A8F">
        <w:t>About the Worldwide Hospice Palliative Care Alliance</w:t>
      </w:r>
    </w:p>
    <w:p w14:paraId="6DFEF8C2" w14:textId="77777777" w:rsidR="00AF50D8" w:rsidRPr="00FF5E60" w:rsidRDefault="00AF50D8" w:rsidP="00B06D0E">
      <w:r w:rsidRPr="00F96A8F">
        <w:t xml:space="preserve">The Worldwide Hospice Palliative Care Alliance (WHPCA) </w:t>
      </w:r>
      <w:r w:rsidR="00AC0A16">
        <w:t>is</w:t>
      </w:r>
      <w:r w:rsidRPr="00FF5E60">
        <w:t xml:space="preserve"> a network of national and regional hospice and palliative care organisations and affiliate organisations.</w:t>
      </w:r>
    </w:p>
    <w:p w14:paraId="699A2CED" w14:textId="77777777" w:rsidR="006D2359" w:rsidRDefault="00AF50D8" w:rsidP="00B06D0E">
      <w:r w:rsidRPr="00F96A8F">
        <w:t xml:space="preserve">We believe that no-one with a </w:t>
      </w:r>
      <w:r w:rsidR="00AA4D23">
        <w:t xml:space="preserve">life-threatening or </w:t>
      </w:r>
      <w:r w:rsidRPr="00F96A8F">
        <w:t>life-limiting condition</w:t>
      </w:r>
      <w:r w:rsidR="0065059D">
        <w:t xml:space="preserve"> </w:t>
      </w:r>
      <w:r w:rsidRPr="00F96A8F">
        <w:t xml:space="preserve">should live and die with unnecessary pain and distress. </w:t>
      </w:r>
    </w:p>
    <w:p w14:paraId="5ABA6314" w14:textId="77777777" w:rsidR="008D5B09" w:rsidRPr="008D5B09" w:rsidRDefault="008D5B09" w:rsidP="003B1B11">
      <w:pPr>
        <w:pStyle w:val="Heading2"/>
      </w:pPr>
      <w:r w:rsidRPr="008D5B09">
        <w:t>Vision</w:t>
      </w:r>
      <w:r w:rsidR="00AF50D8" w:rsidRPr="008D5B09">
        <w:t xml:space="preserve"> </w:t>
      </w:r>
    </w:p>
    <w:p w14:paraId="3B77CE15" w14:textId="77777777" w:rsidR="006D2359" w:rsidRDefault="00636589" w:rsidP="00B06D0E">
      <w:r>
        <w:t>A</w:t>
      </w:r>
      <w:r w:rsidR="00AF50D8" w:rsidRPr="00F96A8F">
        <w:t xml:space="preserve"> world with universal access to hospice and palliative care. </w:t>
      </w:r>
    </w:p>
    <w:p w14:paraId="7E29D0F8" w14:textId="77777777" w:rsidR="008D5B09" w:rsidRPr="008D5B09" w:rsidRDefault="008D5B09" w:rsidP="003B1B11">
      <w:pPr>
        <w:pStyle w:val="Heading2"/>
      </w:pPr>
      <w:r w:rsidRPr="008D5B09">
        <w:t>Mission</w:t>
      </w:r>
    </w:p>
    <w:p w14:paraId="2542B607" w14:textId="77777777" w:rsidR="00AF50D8" w:rsidRDefault="00636589" w:rsidP="00B06D0E">
      <w:r>
        <w:t>T</w:t>
      </w:r>
      <w:r w:rsidR="00AF50D8" w:rsidRPr="00F96A8F">
        <w:t xml:space="preserve">o foster, promote and influence the delivery of affordable, quality </w:t>
      </w:r>
      <w:r w:rsidR="00254153">
        <w:t xml:space="preserve">hospice and </w:t>
      </w:r>
      <w:r w:rsidR="00AF50D8" w:rsidRPr="00F96A8F">
        <w:t>palliative care.</w:t>
      </w:r>
    </w:p>
    <w:p w14:paraId="0B4DEECE" w14:textId="77777777" w:rsidR="00234723" w:rsidRPr="00824F63" w:rsidRDefault="00234723" w:rsidP="003B1B11">
      <w:pPr>
        <w:pStyle w:val="Heading2"/>
      </w:pPr>
      <w:r w:rsidRPr="00824F63">
        <w:t>How we work</w:t>
      </w:r>
    </w:p>
    <w:p w14:paraId="47CF1A85" w14:textId="77777777" w:rsidR="00234723" w:rsidRDefault="00234723" w:rsidP="00B06D0E">
      <w:r w:rsidRPr="00234723">
        <w:t xml:space="preserve">We follow a public health model that emphasises policy, education, medication availability and </w:t>
      </w:r>
      <w:r w:rsidR="00907B8D" w:rsidRPr="00234723">
        <w:t>implementation to</w:t>
      </w:r>
      <w:r w:rsidRPr="00234723">
        <w:t xml:space="preserve"> enable and effect change.  </w:t>
      </w:r>
    </w:p>
    <w:p w14:paraId="6F39374E" w14:textId="77777777" w:rsidR="00AA62BD" w:rsidRPr="00AA62BD" w:rsidRDefault="00AA62BD" w:rsidP="003B1B11">
      <w:pPr>
        <w:pStyle w:val="Heading3"/>
      </w:pPr>
      <w:r w:rsidRPr="00AA62BD">
        <w:t>Policy</w:t>
      </w:r>
    </w:p>
    <w:p w14:paraId="010BA71F" w14:textId="77777777" w:rsidR="00234723" w:rsidRDefault="00234723" w:rsidP="00B06D0E">
      <w:r w:rsidRPr="00234723">
        <w:t xml:space="preserve">In many countries there is little or no government support for </w:t>
      </w:r>
      <w:r w:rsidR="00512917">
        <w:t xml:space="preserve">hospice and </w:t>
      </w:r>
      <w:r w:rsidRPr="00234723">
        <w:t>palliative care.</w:t>
      </w:r>
      <w:r>
        <w:t xml:space="preserve"> We advocate at a global level for the inclusion of palliative care in national health systems. </w:t>
      </w:r>
    </w:p>
    <w:p w14:paraId="37170670" w14:textId="77777777" w:rsidR="00234723" w:rsidRDefault="00234723" w:rsidP="00B06D0E">
      <w:r>
        <w:t xml:space="preserve">We publish resources to help our members advocate for </w:t>
      </w:r>
      <w:r w:rsidR="00570003">
        <w:t xml:space="preserve">hospice and </w:t>
      </w:r>
      <w:r>
        <w:t>palliative care in their countries.</w:t>
      </w:r>
    </w:p>
    <w:p w14:paraId="095EB6AE" w14:textId="77777777" w:rsidR="00AA62BD" w:rsidRPr="00AA62BD" w:rsidRDefault="00AA62BD" w:rsidP="003B1B11">
      <w:pPr>
        <w:pStyle w:val="Heading3"/>
      </w:pPr>
      <w:r w:rsidRPr="00AA62BD">
        <w:t>Education</w:t>
      </w:r>
    </w:p>
    <w:p w14:paraId="1192F4CD" w14:textId="77777777" w:rsidR="00E60162" w:rsidRDefault="00907B8D" w:rsidP="00B06D0E">
      <w:r>
        <w:t>We believe that all medical professionals should have basic and continuing education in palliative care.</w:t>
      </w:r>
      <w:r w:rsidR="00E60162">
        <w:t xml:space="preserve"> </w:t>
      </w:r>
    </w:p>
    <w:p w14:paraId="4DC609CE" w14:textId="77777777" w:rsidR="009D6752" w:rsidRPr="003B1B11" w:rsidRDefault="00DE2FC2" w:rsidP="003B1B11">
      <w:pPr>
        <w:pStyle w:val="Heading3"/>
        <w:rPr>
          <w:rFonts w:eastAsia="Times New Roman"/>
        </w:rPr>
      </w:pPr>
      <w:r w:rsidRPr="003B1B11">
        <w:rPr>
          <w:rFonts w:eastAsia="Times New Roman"/>
        </w:rPr>
        <w:t>Medication availability</w:t>
      </w:r>
    </w:p>
    <w:p w14:paraId="4172F98E" w14:textId="77777777" w:rsidR="009D1CB2" w:rsidRDefault="009D1CB2" w:rsidP="00B06D0E">
      <w:r>
        <w:t xml:space="preserve">We believe that essential medications for the treatment of pain should be universally available. </w:t>
      </w:r>
    </w:p>
    <w:p w14:paraId="72DC8EA1" w14:textId="77777777" w:rsidR="003B1B11" w:rsidRPr="003B1B11" w:rsidRDefault="003B1B11" w:rsidP="00B06D0E">
      <w:r w:rsidRPr="003B1B11">
        <w:t xml:space="preserve">Around 80% of the world’s population lack adequate access to the medications needed for </w:t>
      </w:r>
      <w:r w:rsidR="00D26EFC">
        <w:t xml:space="preserve">hospice and </w:t>
      </w:r>
      <w:r w:rsidRPr="003B1B11">
        <w:t xml:space="preserve">palliative care. </w:t>
      </w:r>
    </w:p>
    <w:p w14:paraId="1258B2B9" w14:textId="77777777" w:rsidR="003B1B11" w:rsidRPr="003B1B11" w:rsidRDefault="003B1B11" w:rsidP="00B06D0E">
      <w:r w:rsidRPr="003B1B11">
        <w:lastRenderedPageBreak/>
        <w:t>18 million people die in unnecessary pain and distress each year.</w:t>
      </w:r>
    </w:p>
    <w:p w14:paraId="6FCD1CF9" w14:textId="77777777" w:rsidR="003B1B11" w:rsidRPr="003B1B11" w:rsidRDefault="003B1B11" w:rsidP="00B06D0E">
      <w:r w:rsidRPr="003B1B11">
        <w:t>In 2010 the WHO reported that 66% of the population had virtually no consumption of strong opioids</w:t>
      </w:r>
    </w:p>
    <w:p w14:paraId="2ADD7E62" w14:textId="77777777" w:rsidR="003B1B11" w:rsidRPr="008226D9" w:rsidRDefault="003B1B11" w:rsidP="00B06D0E">
      <w:r w:rsidRPr="003B1B11">
        <w:t xml:space="preserve">Only 7.5% of the population live in countries considered to have adequate opioid consumption levels. </w:t>
      </w:r>
    </w:p>
    <w:p w14:paraId="0E464E3F" w14:textId="77777777" w:rsidR="00AF50D8" w:rsidRPr="00220831" w:rsidRDefault="00AA62BD" w:rsidP="003B1B11">
      <w:pPr>
        <w:pStyle w:val="Heading3"/>
        <w:rPr>
          <w:sz w:val="26"/>
          <w:szCs w:val="26"/>
        </w:rPr>
      </w:pPr>
      <w:r w:rsidRPr="00220831">
        <w:rPr>
          <w:sz w:val="26"/>
          <w:szCs w:val="26"/>
        </w:rPr>
        <w:t xml:space="preserve">Implementation – </w:t>
      </w:r>
      <w:r w:rsidR="00C347EC" w:rsidRPr="00220831">
        <w:rPr>
          <w:sz w:val="26"/>
          <w:szCs w:val="26"/>
        </w:rPr>
        <w:t>WHPCA membership</w:t>
      </w:r>
    </w:p>
    <w:p w14:paraId="3A3475CB" w14:textId="77777777" w:rsidR="00FF5E60" w:rsidRDefault="00572FAD" w:rsidP="00B06D0E">
      <w:r w:rsidRPr="00F96A8F">
        <w:t>WHPCA members are national and regional hos</w:t>
      </w:r>
      <w:r w:rsidR="009A686D">
        <w:t>pice and palliative care organis</w:t>
      </w:r>
      <w:r w:rsidR="00BC474E">
        <w:t>ations and affiliate organis</w:t>
      </w:r>
      <w:r w:rsidRPr="00F96A8F">
        <w:t>ations supporting hospice and palliative</w:t>
      </w:r>
      <w:r w:rsidR="00307BAB">
        <w:t xml:space="preserve"> care, currently representing 98</w:t>
      </w:r>
      <w:r w:rsidRPr="00F96A8F">
        <w:t xml:space="preserve"> countries across the globe. </w:t>
      </w:r>
    </w:p>
    <w:p w14:paraId="0997BB59" w14:textId="77777777" w:rsidR="009B7824" w:rsidRDefault="00FF5E60" w:rsidP="00B06D0E">
      <w:pPr>
        <w:rPr>
          <w:rFonts w:ascii="Arial" w:hAnsi="Arial" w:cs="Arial"/>
          <w:sz w:val="24"/>
          <w:szCs w:val="24"/>
        </w:rPr>
      </w:pPr>
      <w:r>
        <w:t xml:space="preserve">We </w:t>
      </w:r>
      <w:r w:rsidR="00E60162">
        <w:t xml:space="preserve">currently </w:t>
      </w:r>
      <w:r>
        <w:t>have</w:t>
      </w:r>
      <w:r w:rsidR="00307BAB">
        <w:t xml:space="preserve"> 320</w:t>
      </w:r>
      <w:r w:rsidR="00234723">
        <w:t xml:space="preserve"> </w:t>
      </w:r>
      <w:r>
        <w:t>members</w:t>
      </w:r>
      <w:r w:rsidR="00307BAB">
        <w:t xml:space="preserve"> (June 2018</w:t>
      </w:r>
      <w:r w:rsidR="00E60162">
        <w:t>)</w:t>
      </w:r>
      <w:r>
        <w:t>.</w:t>
      </w:r>
      <w:r w:rsidR="00E60162">
        <w:t xml:space="preserve"> </w:t>
      </w:r>
      <w:r w:rsidR="00234723">
        <w:t xml:space="preserve">We work together with other organisations to advocate for palliative care at a global level. </w:t>
      </w:r>
    </w:p>
    <w:p w14:paraId="1CFB0D91" w14:textId="77777777" w:rsidR="00F46FF4" w:rsidRDefault="00F46FF4" w:rsidP="00623E9A">
      <w:pPr>
        <w:pStyle w:val="Heading2"/>
      </w:pPr>
      <w:r w:rsidRPr="00F96A8F">
        <w:t>WHPCA governance</w:t>
      </w:r>
    </w:p>
    <w:p w14:paraId="66442B0C" w14:textId="77777777" w:rsidR="009B7824" w:rsidRPr="009B7824" w:rsidRDefault="009B7824" w:rsidP="009B7824">
      <w:pPr>
        <w:pStyle w:val="BodyText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344E1D" w14:textId="77777777" w:rsidR="00572FAD" w:rsidRPr="00F96A8F" w:rsidRDefault="00AA4D23" w:rsidP="00B06D0E">
      <w:pPr>
        <w:rPr>
          <w:b/>
        </w:rPr>
      </w:pPr>
      <w:r>
        <w:t xml:space="preserve">The </w:t>
      </w:r>
      <w:r w:rsidR="00572FAD" w:rsidRPr="00F96A8F">
        <w:t xml:space="preserve">WHPCA is governed by a Board of Trustees that is comprised of 13 </w:t>
      </w:r>
      <w:r w:rsidR="003C4173">
        <w:t xml:space="preserve">leaders with extensive experience in </w:t>
      </w:r>
      <w:r w:rsidR="009F0E5B">
        <w:t xml:space="preserve">hospice and </w:t>
      </w:r>
      <w:r w:rsidR="003C4173">
        <w:t xml:space="preserve">palliative care </w:t>
      </w:r>
      <w:r w:rsidR="00572FAD" w:rsidRPr="00F96A8F">
        <w:t>from Africa, Asia Pacific, India, North America, Latin America, Europe and the Middle East.</w:t>
      </w:r>
    </w:p>
    <w:p w14:paraId="51A597CF" w14:textId="77777777" w:rsidR="008F1C3E" w:rsidRPr="00F96A8F" w:rsidRDefault="003C2509" w:rsidP="00B06D0E">
      <w:r w:rsidRPr="00F96A8F">
        <w:t>The Worldwide Hospice Palliative Care Alliance is a company Limited by Guarantee, Registered in England and Wales No 6735120 and a UK Registered Charity No 1127569.</w:t>
      </w:r>
    </w:p>
    <w:p w14:paraId="58BDC1E8" w14:textId="77777777" w:rsidR="00572FAD" w:rsidRPr="00F96A8F" w:rsidRDefault="00465504" w:rsidP="00623E9A">
      <w:pPr>
        <w:pStyle w:val="Heading2"/>
      </w:pPr>
      <w:r w:rsidRPr="00F96A8F">
        <w:t>WH</w:t>
      </w:r>
      <w:r w:rsidR="00572FAD" w:rsidRPr="00F96A8F">
        <w:t>PCA purpose and activities</w:t>
      </w:r>
    </w:p>
    <w:p w14:paraId="02C4B5BB" w14:textId="77777777" w:rsidR="006B2400" w:rsidRDefault="00572FAD" w:rsidP="00B06D0E">
      <w:r w:rsidRPr="00F96A8F">
        <w:t xml:space="preserve">The purpose of </w:t>
      </w:r>
      <w:r w:rsidR="0009778D">
        <w:t xml:space="preserve">the </w:t>
      </w:r>
      <w:r w:rsidRPr="00F96A8F">
        <w:t xml:space="preserve">WHPCA is to ensure availability and accessibility of quality </w:t>
      </w:r>
      <w:r w:rsidR="00EC3E53">
        <w:t xml:space="preserve">hospice and </w:t>
      </w:r>
      <w:r w:rsidRPr="00F96A8F">
        <w:t xml:space="preserve">palliative care for adults and children across the globe. </w:t>
      </w:r>
    </w:p>
    <w:p w14:paraId="4F7C6F3F" w14:textId="77777777" w:rsidR="00B06D0E" w:rsidRDefault="00B06D0E" w:rsidP="00B06D0E">
      <w:r w:rsidRPr="00B06D0E">
        <w:t>The WHPCA advocates for hospice and palliative care worldwide and supports national hospice and palliative care organisations to integrate palliative care into their country’s health systems</w:t>
      </w:r>
      <w:r w:rsidR="0042636B">
        <w:t>.</w:t>
      </w:r>
    </w:p>
    <w:p w14:paraId="73C49316" w14:textId="77777777" w:rsidR="00572FAD" w:rsidRPr="00F96A8F" w:rsidRDefault="00E842EE" w:rsidP="00B06D0E">
      <w:r>
        <w:t xml:space="preserve">The </w:t>
      </w:r>
      <w:r w:rsidR="00572FAD" w:rsidRPr="00F96A8F">
        <w:t>WHPCA support</w:t>
      </w:r>
      <w:r w:rsidR="00576B0B">
        <w:t>s</w:t>
      </w:r>
      <w:r w:rsidR="00572FAD" w:rsidRPr="00F96A8F">
        <w:t xml:space="preserve"> </w:t>
      </w:r>
      <w:r w:rsidR="006566A8">
        <w:t xml:space="preserve">national and </w:t>
      </w:r>
      <w:r w:rsidR="00B17181">
        <w:t>local</w:t>
      </w:r>
      <w:r w:rsidR="00B17181" w:rsidRPr="00F96A8F">
        <w:t xml:space="preserve"> hospi</w:t>
      </w:r>
      <w:r w:rsidR="00B17181">
        <w:t>ce and palliative care organisations to source funding</w:t>
      </w:r>
      <w:r w:rsidR="00E60162">
        <w:t>,</w:t>
      </w:r>
      <w:r w:rsidR="00B17181">
        <w:t xml:space="preserve"> and provide</w:t>
      </w:r>
      <w:r w:rsidR="00E60162">
        <w:t>s</w:t>
      </w:r>
      <w:r w:rsidR="00B17181">
        <w:t xml:space="preserve"> technical advice</w:t>
      </w:r>
      <w:r w:rsidR="006566A8">
        <w:t xml:space="preserve"> on policy development, needs assessment, strategic planning, advocacy with governments and education institutions, </w:t>
      </w:r>
      <w:r w:rsidR="002A12EF">
        <w:t xml:space="preserve">and </w:t>
      </w:r>
      <w:r w:rsidR="006566A8">
        <w:t xml:space="preserve">implementation of </w:t>
      </w:r>
      <w:r w:rsidR="00B408BD">
        <w:t xml:space="preserve">WHO </w:t>
      </w:r>
      <w:r w:rsidR="006566A8">
        <w:t>recommendations</w:t>
      </w:r>
      <w:r w:rsidR="00B17181">
        <w:t>.</w:t>
      </w:r>
    </w:p>
    <w:p w14:paraId="574BA39C" w14:textId="77777777" w:rsidR="00572FAD" w:rsidRPr="00CF15CD" w:rsidRDefault="00465504" w:rsidP="00623E9A">
      <w:pPr>
        <w:pStyle w:val="Heading1"/>
      </w:pPr>
      <w:r w:rsidRPr="00F96A8F">
        <w:t>Ho</w:t>
      </w:r>
      <w:r w:rsidR="004A33C5" w:rsidRPr="00F96A8F">
        <w:t>spice and palliative care internationall</w:t>
      </w:r>
      <w:r w:rsidR="001A13FF" w:rsidRPr="00F96A8F">
        <w:t>y</w:t>
      </w:r>
    </w:p>
    <w:p w14:paraId="0BD071D0" w14:textId="77777777" w:rsidR="00D0089D" w:rsidRPr="00D0089D" w:rsidRDefault="00D0089D" w:rsidP="00623E9A">
      <w:pPr>
        <w:pStyle w:val="Heading2"/>
      </w:pPr>
      <w:r w:rsidRPr="00D0089D">
        <w:t>Access to palliative care</w:t>
      </w:r>
    </w:p>
    <w:p w14:paraId="56AAFFBE" w14:textId="77777777" w:rsidR="00632C8D" w:rsidRPr="00FB7F0B" w:rsidRDefault="00632C8D" w:rsidP="00B06D0E">
      <w:r w:rsidRPr="00FB7F0B">
        <w:t xml:space="preserve">42% of the world has no hospice and palliative care services and in </w:t>
      </w:r>
      <w:r w:rsidR="00C52CC9">
        <w:t xml:space="preserve">an additional </w:t>
      </w:r>
      <w:r w:rsidRPr="00FB7F0B">
        <w:t xml:space="preserve">32% of countries, palliative care services reached only a small percentage of the population. </w:t>
      </w:r>
    </w:p>
    <w:p w14:paraId="79220B4A" w14:textId="77777777" w:rsidR="00632C8D" w:rsidRDefault="00632C8D" w:rsidP="00B06D0E">
      <w:r w:rsidRPr="00FB7F0B">
        <w:t xml:space="preserve">Palliative care </w:t>
      </w:r>
      <w:r w:rsidR="00C164FB">
        <w:t xml:space="preserve">is integrated in </w:t>
      </w:r>
      <w:r w:rsidR="006566A8">
        <w:t xml:space="preserve">only 8.5% of country health </w:t>
      </w:r>
      <w:r w:rsidR="004336F8">
        <w:t>systems;</w:t>
      </w:r>
      <w:r w:rsidR="00036BBD">
        <w:t xml:space="preserve"> therefore</w:t>
      </w:r>
      <w:r w:rsidR="006566A8">
        <w:t xml:space="preserve"> </w:t>
      </w:r>
      <w:r w:rsidR="00C164FB">
        <w:t>91.5% of health systems globally</w:t>
      </w:r>
      <w:r w:rsidR="006566A8">
        <w:t xml:space="preserve"> do not yet have integrated palliative care</w:t>
      </w:r>
      <w:r w:rsidR="00C164FB">
        <w:t>.</w:t>
      </w:r>
    </w:p>
    <w:p w14:paraId="2A180BF9" w14:textId="77777777" w:rsidR="006C273C" w:rsidRDefault="0098318B" w:rsidP="00B06D0E">
      <w:r>
        <w:t>D</w:t>
      </w:r>
      <w:r w:rsidR="006C273C" w:rsidRPr="008F7366">
        <w:t xml:space="preserve">eveloping countries have the greatest burden of disease, </w:t>
      </w:r>
      <w:r>
        <w:t>and also</w:t>
      </w:r>
      <w:r w:rsidR="006C273C" w:rsidRPr="008F7366">
        <w:t xml:space="preserve"> low availability of </w:t>
      </w:r>
      <w:r w:rsidR="004336F8">
        <w:t xml:space="preserve">hospice and </w:t>
      </w:r>
      <w:r w:rsidR="006C273C" w:rsidRPr="008F7366">
        <w:t>palliative care services and inadequate access to medications for pain treatment</w:t>
      </w:r>
      <w:r w:rsidR="006C273C">
        <w:t>.</w:t>
      </w:r>
    </w:p>
    <w:p w14:paraId="77900D1F" w14:textId="77777777" w:rsidR="0025482A" w:rsidRDefault="0025482A" w:rsidP="00B06D0E">
      <w:r w:rsidRPr="0025482A">
        <w:lastRenderedPageBreak/>
        <w:t xml:space="preserve">Palliative care is a human right. People should be able to access it as soon as they are diagnosed with life-threatening </w:t>
      </w:r>
      <w:r w:rsidR="00AA4D23">
        <w:t xml:space="preserve">or life-limiting </w:t>
      </w:r>
      <w:r w:rsidRPr="0025482A">
        <w:t>conditions and not just at the end of life.</w:t>
      </w:r>
    </w:p>
    <w:p w14:paraId="6C544AE8" w14:textId="77777777" w:rsidR="008F7366" w:rsidRPr="008F7366" w:rsidRDefault="008F7366" w:rsidP="00B414AD">
      <w:pPr>
        <w:pStyle w:val="Heading2"/>
      </w:pPr>
      <w:r w:rsidRPr="008F7366">
        <w:t>Palliative care and the Global Goals</w:t>
      </w:r>
    </w:p>
    <w:p w14:paraId="78CA8ECE" w14:textId="77777777" w:rsidR="000A0F5A" w:rsidRDefault="000A0F5A" w:rsidP="005F118B">
      <w:r w:rsidRPr="000A0F5A">
        <w:t xml:space="preserve">Low availability and accessibility of palliative care globally for people living with life-limiting illness is a prominent example of extreme inequality and injustice. </w:t>
      </w:r>
    </w:p>
    <w:p w14:paraId="0DD55DAA" w14:textId="77777777" w:rsidR="000A0F5A" w:rsidRDefault="000A0F5A" w:rsidP="005F118B">
      <w:r>
        <w:t>The WHPCA supports a</w:t>
      </w:r>
      <w:r w:rsidRPr="000A0F5A">
        <w:t xml:space="preserve"> focus on palliative care as part of the new Global Goals. </w:t>
      </w:r>
    </w:p>
    <w:p w14:paraId="4D76FABB" w14:textId="77777777" w:rsidR="000A0F5A" w:rsidRDefault="000A0F5A" w:rsidP="005F118B">
      <w:r w:rsidRPr="000A0F5A">
        <w:t>Civil society and citizens must be empowered to work towards equitable access to palliative care as part of the Global Goal for Health.</w:t>
      </w:r>
    </w:p>
    <w:p w14:paraId="687DA5B5" w14:textId="77777777" w:rsidR="00A95ABD" w:rsidRPr="008F7366" w:rsidRDefault="00A95ABD" w:rsidP="005F118B">
      <w:r w:rsidRPr="008F7366">
        <w:t xml:space="preserve">Palliative care is vital to achieve healthy lives and well-being for all at all ages and thus an essential part of </w:t>
      </w:r>
      <w:r w:rsidR="000A0F5A">
        <w:t>Global</w:t>
      </w:r>
      <w:r w:rsidR="00BD55A4">
        <w:t xml:space="preserve"> </w:t>
      </w:r>
      <w:r w:rsidRPr="008F7366">
        <w:t>G</w:t>
      </w:r>
      <w:r w:rsidR="00BD55A4">
        <w:t>oal</w:t>
      </w:r>
      <w:r w:rsidRPr="008F7366">
        <w:t xml:space="preserve"> 3: Good Health and Well-being</w:t>
      </w:r>
      <w:r w:rsidR="00BD55A4">
        <w:t>.</w:t>
      </w:r>
    </w:p>
    <w:p w14:paraId="374AFF6D" w14:textId="77777777" w:rsidR="006C0455" w:rsidRPr="008F7366" w:rsidRDefault="006C0455" w:rsidP="005F118B">
      <w:r w:rsidRPr="008F7366">
        <w:t>Palliative care is a critical compone</w:t>
      </w:r>
      <w:r w:rsidR="000A0F5A">
        <w:t>nt of Universal Health Coverage.</w:t>
      </w:r>
    </w:p>
    <w:sectPr w:rsidR="006C0455" w:rsidRPr="008F7366" w:rsidSect="00363E0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14796" w14:textId="77777777" w:rsidR="00CD37B1" w:rsidRDefault="00CD37B1" w:rsidP="00A23552">
      <w:pPr>
        <w:spacing w:after="0" w:line="240" w:lineRule="auto"/>
      </w:pPr>
      <w:r>
        <w:separator/>
      </w:r>
    </w:p>
  </w:endnote>
  <w:endnote w:type="continuationSeparator" w:id="0">
    <w:p w14:paraId="11D47C9A" w14:textId="77777777" w:rsidR="00CD37B1" w:rsidRDefault="00CD37B1" w:rsidP="00A23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128EAA" w14:textId="77777777" w:rsidR="00CD37B1" w:rsidRDefault="00CD37B1" w:rsidP="00A23552">
      <w:pPr>
        <w:spacing w:after="0" w:line="240" w:lineRule="auto"/>
      </w:pPr>
      <w:r>
        <w:separator/>
      </w:r>
    </w:p>
  </w:footnote>
  <w:footnote w:type="continuationSeparator" w:id="0">
    <w:p w14:paraId="4325349B" w14:textId="77777777" w:rsidR="00CD37B1" w:rsidRDefault="00CD37B1" w:rsidP="00A23552">
      <w:pPr>
        <w:spacing w:after="0" w:line="240" w:lineRule="auto"/>
      </w:pPr>
      <w:r>
        <w:continuationSeparator/>
      </w:r>
    </w:p>
  </w:footnote>
  <w:footnote w:id="1">
    <w:p w14:paraId="6EAAC60B" w14:textId="77777777" w:rsidR="000C330F" w:rsidRDefault="000C330F" w:rsidP="000C330F">
      <w:pPr>
        <w:pStyle w:val="FootnoteText"/>
      </w:pPr>
      <w:r>
        <w:rPr>
          <w:rStyle w:val="FootnoteReference"/>
        </w:rPr>
        <w:footnoteRef/>
      </w:r>
      <w:r>
        <w:t xml:space="preserve"> WHO definition</w:t>
      </w:r>
      <w:r w:rsidR="004A3C67">
        <w:t xml:space="preserve"> of palliative care: </w:t>
      </w:r>
      <w:hyperlink r:id="rId1" w:history="1">
        <w:r w:rsidR="004A3C67" w:rsidRPr="00292CC6">
          <w:rPr>
            <w:rStyle w:val="Hyperlink"/>
          </w:rPr>
          <w:t>http://www.who.int/cancer/palliative/definition/en/</w:t>
        </w:r>
      </w:hyperlink>
      <w:r w:rsidR="004A3C67">
        <w:t xml:space="preserve"> </w:t>
      </w:r>
    </w:p>
  </w:footnote>
  <w:footnote w:id="2">
    <w:p w14:paraId="287C7B79" w14:textId="77777777" w:rsidR="004A3C67" w:rsidRDefault="004A3C67">
      <w:pPr>
        <w:pStyle w:val="FootnoteText"/>
      </w:pPr>
      <w:r>
        <w:rPr>
          <w:rStyle w:val="FootnoteReference"/>
        </w:rPr>
        <w:footnoteRef/>
      </w:r>
      <w:r>
        <w:t xml:space="preserve"> WHPCA, Defining palliative care: </w:t>
      </w:r>
      <w:hyperlink r:id="rId2" w:history="1">
        <w:r w:rsidRPr="00292CC6">
          <w:rPr>
            <w:rStyle w:val="Hyperlink"/>
          </w:rPr>
          <w:t>http://www.thewhpca.org/resources/item/definging-palliative-care</w:t>
        </w:r>
      </w:hyperlink>
      <w:r>
        <w:t xml:space="preserve"> </w:t>
      </w:r>
    </w:p>
  </w:footnote>
  <w:footnote w:id="3">
    <w:p w14:paraId="4A99A4F4" w14:textId="77777777" w:rsidR="004A3C67" w:rsidRDefault="004A3C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A3C67">
        <w:t>World Health Assembly passed Resolution AG 67.19</w:t>
      </w:r>
      <w:r>
        <w:t xml:space="preserve">: </w:t>
      </w:r>
      <w:hyperlink r:id="rId3" w:history="1">
        <w:r w:rsidRPr="00292CC6">
          <w:rPr>
            <w:rStyle w:val="Hyperlink"/>
          </w:rPr>
          <w:t>http://apps.who.int/gb/ebwha/pdf_files/WHA67/A67_R19-en.pdf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1908B" w14:textId="77777777" w:rsidR="00142A34" w:rsidRDefault="00142A34">
    <w:pPr>
      <w:pStyle w:val="Header"/>
    </w:pPr>
  </w:p>
  <w:p w14:paraId="7F62E7B4" w14:textId="77777777" w:rsidR="00142A34" w:rsidRDefault="00142A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30BE1"/>
    <w:multiLevelType w:val="hybridMultilevel"/>
    <w:tmpl w:val="D0FA9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F5F05"/>
    <w:multiLevelType w:val="hybridMultilevel"/>
    <w:tmpl w:val="02E8B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0609B"/>
    <w:multiLevelType w:val="hybridMultilevel"/>
    <w:tmpl w:val="D9122E6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F3E3A"/>
    <w:multiLevelType w:val="hybridMultilevel"/>
    <w:tmpl w:val="B2086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D5560"/>
    <w:multiLevelType w:val="hybridMultilevel"/>
    <w:tmpl w:val="337EC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B5218"/>
    <w:multiLevelType w:val="hybridMultilevel"/>
    <w:tmpl w:val="786AD7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F456FE"/>
    <w:multiLevelType w:val="multilevel"/>
    <w:tmpl w:val="1A6CE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E99"/>
    <w:rsid w:val="00011700"/>
    <w:rsid w:val="000131C0"/>
    <w:rsid w:val="000133BD"/>
    <w:rsid w:val="000141CD"/>
    <w:rsid w:val="000218E0"/>
    <w:rsid w:val="0002537C"/>
    <w:rsid w:val="00026337"/>
    <w:rsid w:val="00033D2E"/>
    <w:rsid w:val="00036BBD"/>
    <w:rsid w:val="00042F2A"/>
    <w:rsid w:val="00050BB0"/>
    <w:rsid w:val="0007637C"/>
    <w:rsid w:val="000816B6"/>
    <w:rsid w:val="0009778D"/>
    <w:rsid w:val="000A0F5A"/>
    <w:rsid w:val="000A2471"/>
    <w:rsid w:val="000C1A65"/>
    <w:rsid w:val="000C330F"/>
    <w:rsid w:val="000C4E93"/>
    <w:rsid w:val="000D4849"/>
    <w:rsid w:val="000E4337"/>
    <w:rsid w:val="000F1155"/>
    <w:rsid w:val="00105E0F"/>
    <w:rsid w:val="00106302"/>
    <w:rsid w:val="001201AB"/>
    <w:rsid w:val="00123516"/>
    <w:rsid w:val="00142A34"/>
    <w:rsid w:val="00142A5C"/>
    <w:rsid w:val="00143CED"/>
    <w:rsid w:val="00160393"/>
    <w:rsid w:val="0016093A"/>
    <w:rsid w:val="00163CE8"/>
    <w:rsid w:val="0016605D"/>
    <w:rsid w:val="00170404"/>
    <w:rsid w:val="00175882"/>
    <w:rsid w:val="001A13FF"/>
    <w:rsid w:val="001A653F"/>
    <w:rsid w:val="001C1094"/>
    <w:rsid w:val="001D5D40"/>
    <w:rsid w:val="00220831"/>
    <w:rsid w:val="00234723"/>
    <w:rsid w:val="00245EC3"/>
    <w:rsid w:val="00254153"/>
    <w:rsid w:val="0025482A"/>
    <w:rsid w:val="002623B1"/>
    <w:rsid w:val="00267F77"/>
    <w:rsid w:val="00280DA2"/>
    <w:rsid w:val="00296F31"/>
    <w:rsid w:val="00297DC3"/>
    <w:rsid w:val="002A0000"/>
    <w:rsid w:val="002A12EF"/>
    <w:rsid w:val="002D0CEC"/>
    <w:rsid w:val="002D5D98"/>
    <w:rsid w:val="00304BFA"/>
    <w:rsid w:val="00307BAB"/>
    <w:rsid w:val="003234E3"/>
    <w:rsid w:val="003325D4"/>
    <w:rsid w:val="0033423C"/>
    <w:rsid w:val="00344020"/>
    <w:rsid w:val="0034795B"/>
    <w:rsid w:val="003515CD"/>
    <w:rsid w:val="00363E0E"/>
    <w:rsid w:val="00365DD0"/>
    <w:rsid w:val="0037352C"/>
    <w:rsid w:val="00374BC6"/>
    <w:rsid w:val="003948D0"/>
    <w:rsid w:val="003B1B11"/>
    <w:rsid w:val="003B4882"/>
    <w:rsid w:val="003C2509"/>
    <w:rsid w:val="003C4173"/>
    <w:rsid w:val="003D7D41"/>
    <w:rsid w:val="003E02BE"/>
    <w:rsid w:val="0042328A"/>
    <w:rsid w:val="0042636B"/>
    <w:rsid w:val="004326DE"/>
    <w:rsid w:val="004336F8"/>
    <w:rsid w:val="00435232"/>
    <w:rsid w:val="004416BC"/>
    <w:rsid w:val="00441885"/>
    <w:rsid w:val="0045283D"/>
    <w:rsid w:val="00455D75"/>
    <w:rsid w:val="00465504"/>
    <w:rsid w:val="00465A30"/>
    <w:rsid w:val="00466EF3"/>
    <w:rsid w:val="00470B73"/>
    <w:rsid w:val="00471C7C"/>
    <w:rsid w:val="00484B64"/>
    <w:rsid w:val="00491944"/>
    <w:rsid w:val="004971DB"/>
    <w:rsid w:val="004A33C5"/>
    <w:rsid w:val="004A3C67"/>
    <w:rsid w:val="004A6F8F"/>
    <w:rsid w:val="004C014D"/>
    <w:rsid w:val="004C5E2C"/>
    <w:rsid w:val="00510C55"/>
    <w:rsid w:val="00512917"/>
    <w:rsid w:val="0052047F"/>
    <w:rsid w:val="00534125"/>
    <w:rsid w:val="005372C2"/>
    <w:rsid w:val="00551041"/>
    <w:rsid w:val="0055181E"/>
    <w:rsid w:val="0056318D"/>
    <w:rsid w:val="00570003"/>
    <w:rsid w:val="00572FAD"/>
    <w:rsid w:val="005744FC"/>
    <w:rsid w:val="00576B0B"/>
    <w:rsid w:val="00583E58"/>
    <w:rsid w:val="005B4E2F"/>
    <w:rsid w:val="005C1B3A"/>
    <w:rsid w:val="005C2C54"/>
    <w:rsid w:val="005D6169"/>
    <w:rsid w:val="005F118B"/>
    <w:rsid w:val="005F42C5"/>
    <w:rsid w:val="0060511A"/>
    <w:rsid w:val="00610C0F"/>
    <w:rsid w:val="006149C3"/>
    <w:rsid w:val="00623E9A"/>
    <w:rsid w:val="00632C8D"/>
    <w:rsid w:val="00633126"/>
    <w:rsid w:val="00633551"/>
    <w:rsid w:val="00636589"/>
    <w:rsid w:val="006424A9"/>
    <w:rsid w:val="0065059D"/>
    <w:rsid w:val="006566A8"/>
    <w:rsid w:val="006623B2"/>
    <w:rsid w:val="00664426"/>
    <w:rsid w:val="00672364"/>
    <w:rsid w:val="006739C4"/>
    <w:rsid w:val="00673B6F"/>
    <w:rsid w:val="0068475A"/>
    <w:rsid w:val="00685853"/>
    <w:rsid w:val="006A141C"/>
    <w:rsid w:val="006A28BF"/>
    <w:rsid w:val="006A4581"/>
    <w:rsid w:val="006B2400"/>
    <w:rsid w:val="006C0455"/>
    <w:rsid w:val="006C08D9"/>
    <w:rsid w:val="006C273C"/>
    <w:rsid w:val="006D2359"/>
    <w:rsid w:val="006D576F"/>
    <w:rsid w:val="006E520B"/>
    <w:rsid w:val="00701774"/>
    <w:rsid w:val="00711777"/>
    <w:rsid w:val="00712C16"/>
    <w:rsid w:val="0071418A"/>
    <w:rsid w:val="0071593F"/>
    <w:rsid w:val="00730A6D"/>
    <w:rsid w:val="00730F2C"/>
    <w:rsid w:val="00734C3C"/>
    <w:rsid w:val="007453C8"/>
    <w:rsid w:val="00751EB3"/>
    <w:rsid w:val="00753785"/>
    <w:rsid w:val="00767845"/>
    <w:rsid w:val="00776086"/>
    <w:rsid w:val="00782F22"/>
    <w:rsid w:val="007856AB"/>
    <w:rsid w:val="007A1A5B"/>
    <w:rsid w:val="007C37C5"/>
    <w:rsid w:val="007D1362"/>
    <w:rsid w:val="007F0272"/>
    <w:rsid w:val="007F141D"/>
    <w:rsid w:val="00807B32"/>
    <w:rsid w:val="00807FFC"/>
    <w:rsid w:val="0081528D"/>
    <w:rsid w:val="00816AFE"/>
    <w:rsid w:val="008226D9"/>
    <w:rsid w:val="00822F36"/>
    <w:rsid w:val="00824F63"/>
    <w:rsid w:val="008269C5"/>
    <w:rsid w:val="0082712C"/>
    <w:rsid w:val="0084354E"/>
    <w:rsid w:val="00844A43"/>
    <w:rsid w:val="00844E23"/>
    <w:rsid w:val="008637EF"/>
    <w:rsid w:val="008838FD"/>
    <w:rsid w:val="00886E19"/>
    <w:rsid w:val="008969EB"/>
    <w:rsid w:val="008B314F"/>
    <w:rsid w:val="008C037F"/>
    <w:rsid w:val="008C68D9"/>
    <w:rsid w:val="008D000E"/>
    <w:rsid w:val="008D5B09"/>
    <w:rsid w:val="008E5FDB"/>
    <w:rsid w:val="008F1C3E"/>
    <w:rsid w:val="008F372B"/>
    <w:rsid w:val="008F4B3A"/>
    <w:rsid w:val="008F5AF6"/>
    <w:rsid w:val="008F7366"/>
    <w:rsid w:val="00903D42"/>
    <w:rsid w:val="00906E2C"/>
    <w:rsid w:val="00907B8D"/>
    <w:rsid w:val="009211DA"/>
    <w:rsid w:val="009217BB"/>
    <w:rsid w:val="00923C4F"/>
    <w:rsid w:val="0094280B"/>
    <w:rsid w:val="00944BEF"/>
    <w:rsid w:val="00950D70"/>
    <w:rsid w:val="00961034"/>
    <w:rsid w:val="009719BB"/>
    <w:rsid w:val="009725B4"/>
    <w:rsid w:val="0098318B"/>
    <w:rsid w:val="00986445"/>
    <w:rsid w:val="009A094C"/>
    <w:rsid w:val="009A2B06"/>
    <w:rsid w:val="009A6048"/>
    <w:rsid w:val="009A686D"/>
    <w:rsid w:val="009B638D"/>
    <w:rsid w:val="009B7824"/>
    <w:rsid w:val="009C4FA2"/>
    <w:rsid w:val="009D1CB2"/>
    <w:rsid w:val="009D6752"/>
    <w:rsid w:val="009F0E5B"/>
    <w:rsid w:val="009F3010"/>
    <w:rsid w:val="00A02D6B"/>
    <w:rsid w:val="00A03A20"/>
    <w:rsid w:val="00A115AA"/>
    <w:rsid w:val="00A20F40"/>
    <w:rsid w:val="00A23552"/>
    <w:rsid w:val="00A23CF2"/>
    <w:rsid w:val="00A23EB8"/>
    <w:rsid w:val="00A35A99"/>
    <w:rsid w:val="00A42572"/>
    <w:rsid w:val="00A465DF"/>
    <w:rsid w:val="00A56AEC"/>
    <w:rsid w:val="00A61FC4"/>
    <w:rsid w:val="00A752F7"/>
    <w:rsid w:val="00A82ACF"/>
    <w:rsid w:val="00A90B07"/>
    <w:rsid w:val="00A95ABD"/>
    <w:rsid w:val="00AA4D23"/>
    <w:rsid w:val="00AA521F"/>
    <w:rsid w:val="00AA5F99"/>
    <w:rsid w:val="00AA62BD"/>
    <w:rsid w:val="00AC0A16"/>
    <w:rsid w:val="00AC2D82"/>
    <w:rsid w:val="00AF50D8"/>
    <w:rsid w:val="00AF7161"/>
    <w:rsid w:val="00B06D0E"/>
    <w:rsid w:val="00B14220"/>
    <w:rsid w:val="00B17181"/>
    <w:rsid w:val="00B20A06"/>
    <w:rsid w:val="00B27999"/>
    <w:rsid w:val="00B332F9"/>
    <w:rsid w:val="00B336A2"/>
    <w:rsid w:val="00B339C1"/>
    <w:rsid w:val="00B408BD"/>
    <w:rsid w:val="00B414AA"/>
    <w:rsid w:val="00B414AD"/>
    <w:rsid w:val="00B44FB6"/>
    <w:rsid w:val="00B55C13"/>
    <w:rsid w:val="00B71F8C"/>
    <w:rsid w:val="00B8491E"/>
    <w:rsid w:val="00B863AC"/>
    <w:rsid w:val="00BA2CB7"/>
    <w:rsid w:val="00BA4E0B"/>
    <w:rsid w:val="00BB5617"/>
    <w:rsid w:val="00BC0EA1"/>
    <w:rsid w:val="00BC474E"/>
    <w:rsid w:val="00BD4460"/>
    <w:rsid w:val="00BD55A4"/>
    <w:rsid w:val="00BE79EC"/>
    <w:rsid w:val="00C004BC"/>
    <w:rsid w:val="00C164FB"/>
    <w:rsid w:val="00C21FA8"/>
    <w:rsid w:val="00C23C37"/>
    <w:rsid w:val="00C26B9A"/>
    <w:rsid w:val="00C30F63"/>
    <w:rsid w:val="00C347EC"/>
    <w:rsid w:val="00C36C6D"/>
    <w:rsid w:val="00C51E01"/>
    <w:rsid w:val="00C52CC9"/>
    <w:rsid w:val="00C54C6C"/>
    <w:rsid w:val="00C64941"/>
    <w:rsid w:val="00C71589"/>
    <w:rsid w:val="00C72296"/>
    <w:rsid w:val="00C75D10"/>
    <w:rsid w:val="00CA4A91"/>
    <w:rsid w:val="00CA799F"/>
    <w:rsid w:val="00CB4EED"/>
    <w:rsid w:val="00CC2F5F"/>
    <w:rsid w:val="00CC49E4"/>
    <w:rsid w:val="00CC569B"/>
    <w:rsid w:val="00CC5FA5"/>
    <w:rsid w:val="00CD37B1"/>
    <w:rsid w:val="00CE250B"/>
    <w:rsid w:val="00CE49DA"/>
    <w:rsid w:val="00CF15CD"/>
    <w:rsid w:val="00CF2075"/>
    <w:rsid w:val="00D0089D"/>
    <w:rsid w:val="00D00F3D"/>
    <w:rsid w:val="00D01156"/>
    <w:rsid w:val="00D01D7F"/>
    <w:rsid w:val="00D0518F"/>
    <w:rsid w:val="00D1137E"/>
    <w:rsid w:val="00D26EFC"/>
    <w:rsid w:val="00D41B8C"/>
    <w:rsid w:val="00D444B0"/>
    <w:rsid w:val="00D47E99"/>
    <w:rsid w:val="00D75582"/>
    <w:rsid w:val="00D812C1"/>
    <w:rsid w:val="00D92834"/>
    <w:rsid w:val="00D97625"/>
    <w:rsid w:val="00DC0454"/>
    <w:rsid w:val="00DC5E8E"/>
    <w:rsid w:val="00DD4767"/>
    <w:rsid w:val="00DD7934"/>
    <w:rsid w:val="00DE23B8"/>
    <w:rsid w:val="00DE2FC2"/>
    <w:rsid w:val="00DF2FD4"/>
    <w:rsid w:val="00DF6BA8"/>
    <w:rsid w:val="00E007A7"/>
    <w:rsid w:val="00E02989"/>
    <w:rsid w:val="00E06A48"/>
    <w:rsid w:val="00E06FF9"/>
    <w:rsid w:val="00E1236E"/>
    <w:rsid w:val="00E138B2"/>
    <w:rsid w:val="00E330AC"/>
    <w:rsid w:val="00E42758"/>
    <w:rsid w:val="00E51AC6"/>
    <w:rsid w:val="00E60162"/>
    <w:rsid w:val="00E65F36"/>
    <w:rsid w:val="00E663D1"/>
    <w:rsid w:val="00E70B7A"/>
    <w:rsid w:val="00E80146"/>
    <w:rsid w:val="00E842EE"/>
    <w:rsid w:val="00E86274"/>
    <w:rsid w:val="00E86883"/>
    <w:rsid w:val="00E9252E"/>
    <w:rsid w:val="00EA7E55"/>
    <w:rsid w:val="00EC0E6D"/>
    <w:rsid w:val="00EC3E53"/>
    <w:rsid w:val="00EE4769"/>
    <w:rsid w:val="00F00F2D"/>
    <w:rsid w:val="00F201FB"/>
    <w:rsid w:val="00F26A83"/>
    <w:rsid w:val="00F2775E"/>
    <w:rsid w:val="00F46FF4"/>
    <w:rsid w:val="00F558EF"/>
    <w:rsid w:val="00F62516"/>
    <w:rsid w:val="00F63054"/>
    <w:rsid w:val="00F87083"/>
    <w:rsid w:val="00F90DF1"/>
    <w:rsid w:val="00F920EF"/>
    <w:rsid w:val="00F96A8F"/>
    <w:rsid w:val="00FB097F"/>
    <w:rsid w:val="00FB3482"/>
    <w:rsid w:val="00FB7F0B"/>
    <w:rsid w:val="00FD6E6D"/>
    <w:rsid w:val="00FE0172"/>
    <w:rsid w:val="00FF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081C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B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3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B1B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3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1A13F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F50D8"/>
    <w:pPr>
      <w:spacing w:before="138" w:after="138" w:line="240" w:lineRule="auto"/>
    </w:pPr>
    <w:rPr>
      <w:rFonts w:ascii="Arial" w:eastAsia="Times New Roman" w:hAnsi="Arial" w:cs="Arial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2355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2355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2355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23552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A23552"/>
    <w:rPr>
      <w:b/>
      <w:bCs/>
    </w:rPr>
  </w:style>
  <w:style w:type="character" w:styleId="Emphasis">
    <w:name w:val="Emphasis"/>
    <w:basedOn w:val="DefaultParagraphFont"/>
    <w:uiPriority w:val="20"/>
    <w:qFormat/>
    <w:rsid w:val="00A23552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142A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2A34"/>
  </w:style>
  <w:style w:type="paragraph" w:styleId="Footer">
    <w:name w:val="footer"/>
    <w:basedOn w:val="Normal"/>
    <w:link w:val="FooterChar"/>
    <w:uiPriority w:val="99"/>
    <w:semiHidden/>
    <w:unhideWhenUsed/>
    <w:rsid w:val="00142A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2A34"/>
  </w:style>
  <w:style w:type="paragraph" w:styleId="BodyText">
    <w:name w:val="Body Text"/>
    <w:basedOn w:val="Normal"/>
    <w:link w:val="BodyTextChar"/>
    <w:uiPriority w:val="99"/>
    <w:unhideWhenUsed/>
    <w:rsid w:val="00572FAD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572FAD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B339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39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39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39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39C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3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9C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52047F"/>
  </w:style>
  <w:style w:type="character" w:customStyle="1" w:styleId="Heading1Char">
    <w:name w:val="Heading 1 Char"/>
    <w:basedOn w:val="DefaultParagraphFont"/>
    <w:link w:val="Heading1"/>
    <w:uiPriority w:val="9"/>
    <w:rsid w:val="003B1B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3B1B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B1B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3B1B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4A3C6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8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9693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234644">
                          <w:marLeft w:val="-173"/>
                          <w:marRight w:val="-17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13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891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17" w:color="003555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271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04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8899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67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7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917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7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6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32239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1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14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117001">
                          <w:marLeft w:val="-173"/>
                          <w:marRight w:val="-17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288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4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17" w:color="003555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2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2261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028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244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7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712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06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98626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5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53870">
                          <w:marLeft w:val="-173"/>
                          <w:marRight w:val="-17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823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53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17" w:color="003555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812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277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38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863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7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919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8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1784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7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82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165203">
                          <w:marLeft w:val="-173"/>
                          <w:marRight w:val="-17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49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13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17" w:color="003555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602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455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106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8107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7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6499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2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apps.who.int/gb/ebwha/pdf_files/WHA67/A67_R19-en.pdf" TargetMode="External"/><Relationship Id="rId2" Type="http://schemas.openxmlformats.org/officeDocument/2006/relationships/hyperlink" Target="http://www.thewhpca.org/resources/item/definging-palliative-care" TargetMode="External"/><Relationship Id="rId1" Type="http://schemas.openxmlformats.org/officeDocument/2006/relationships/hyperlink" Target="http://www.who.int/cancer/palliative/definition/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930CC-AE5A-414C-AFA7-2E53DDF5B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Bruyere Continuing Care</Company>
  <LinksUpToDate>false</LinksUpToDate>
  <CharactersWithSpaces>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Morris</dc:creator>
  <cp:lastModifiedBy>Kate Jackson</cp:lastModifiedBy>
  <cp:revision>2</cp:revision>
  <cp:lastPrinted>2015-10-02T09:31:00Z</cp:lastPrinted>
  <dcterms:created xsi:type="dcterms:W3CDTF">2018-07-04T08:49:00Z</dcterms:created>
  <dcterms:modified xsi:type="dcterms:W3CDTF">2018-07-04T08:49:00Z</dcterms:modified>
</cp:coreProperties>
</file>